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1A0" w:rsidRDefault="00C03259" w:rsidP="00C03259">
      <w:pPr>
        <w:bidi/>
        <w:rPr>
          <w:sz w:val="44"/>
          <w:szCs w:val="44"/>
          <w:rtl/>
          <w:lang w:bidi="fa-IR"/>
        </w:rPr>
      </w:pPr>
      <w:r w:rsidRPr="002A2165">
        <w:rPr>
          <w:rFonts w:hint="cs"/>
          <w:sz w:val="44"/>
          <w:szCs w:val="44"/>
          <w:rtl/>
          <w:lang w:bidi="fa-IR"/>
        </w:rPr>
        <w:t>بسم الله الرحمن الرجیم</w:t>
      </w:r>
    </w:p>
    <w:p w:rsidR="00295673" w:rsidRPr="002A2165" w:rsidRDefault="00295673" w:rsidP="00295673">
      <w:pPr>
        <w:bidi/>
        <w:rPr>
          <w:sz w:val="44"/>
          <w:szCs w:val="44"/>
          <w:lang w:bidi="fa-IR"/>
        </w:rPr>
      </w:pPr>
      <w:r w:rsidRPr="00295673">
        <w:rPr>
          <w:rFonts w:hint="cs"/>
          <w:sz w:val="44"/>
          <w:szCs w:val="44"/>
          <w:highlight w:val="yellow"/>
          <w:rtl/>
          <w:lang w:bidi="fa-IR"/>
        </w:rPr>
        <w:t xml:space="preserve">سه شنبه 18/3/1400- 27شوال 1442 -8ژوئن 2021- فقه الاداره 371و372- فقه نظارت </w:t>
      </w:r>
      <w:r w:rsidRPr="00295673">
        <w:rPr>
          <w:sz w:val="44"/>
          <w:szCs w:val="44"/>
          <w:highlight w:val="yellow"/>
          <w:rtl/>
          <w:lang w:bidi="fa-IR"/>
        </w:rPr>
        <w:t>–</w:t>
      </w:r>
      <w:r w:rsidRPr="00295673">
        <w:rPr>
          <w:rFonts w:hint="cs"/>
          <w:sz w:val="44"/>
          <w:szCs w:val="44"/>
          <w:highlight w:val="yellow"/>
          <w:rtl/>
          <w:lang w:bidi="fa-IR"/>
        </w:rPr>
        <w:t xml:space="preserve"> نظارت بر برنامه </w:t>
      </w:r>
      <w:r w:rsidRPr="00295673">
        <w:rPr>
          <w:sz w:val="44"/>
          <w:szCs w:val="44"/>
          <w:highlight w:val="yellow"/>
          <w:rtl/>
          <w:lang w:bidi="fa-IR"/>
        </w:rPr>
        <w:t>–</w:t>
      </w:r>
      <w:r w:rsidRPr="00295673">
        <w:rPr>
          <w:rFonts w:hint="cs"/>
          <w:sz w:val="44"/>
          <w:szCs w:val="44"/>
          <w:highlight w:val="yellow"/>
          <w:rtl/>
          <w:lang w:bidi="fa-IR"/>
        </w:rPr>
        <w:t xml:space="preserve"> نظارت استصوابی </w:t>
      </w:r>
      <w:r w:rsidRPr="00295673">
        <w:rPr>
          <w:sz w:val="44"/>
          <w:szCs w:val="44"/>
          <w:highlight w:val="yellow"/>
          <w:rtl/>
          <w:lang w:bidi="fa-IR"/>
        </w:rPr>
        <w:t>–</w:t>
      </w:r>
      <w:r w:rsidRPr="00295673">
        <w:rPr>
          <w:rFonts w:hint="cs"/>
          <w:sz w:val="44"/>
          <w:szCs w:val="44"/>
          <w:highlight w:val="yellow"/>
          <w:rtl/>
          <w:lang w:bidi="fa-IR"/>
        </w:rPr>
        <w:t xml:space="preserve"> تعاضد اصل احتیاط سازمانی با اصل استصواب سازمانی -</w:t>
      </w:r>
      <w:r>
        <w:rPr>
          <w:rFonts w:hint="cs"/>
          <w:sz w:val="44"/>
          <w:szCs w:val="44"/>
          <w:rtl/>
          <w:lang w:bidi="fa-IR"/>
        </w:rPr>
        <w:t xml:space="preserve"> </w:t>
      </w:r>
      <w:bookmarkStart w:id="0" w:name="_GoBack"/>
      <w:bookmarkEnd w:id="0"/>
    </w:p>
    <w:p w:rsidR="00656E21" w:rsidRPr="002A2165" w:rsidRDefault="00C03259" w:rsidP="00321545">
      <w:pPr>
        <w:bidi/>
        <w:rPr>
          <w:sz w:val="44"/>
          <w:szCs w:val="44"/>
          <w:rtl/>
          <w:lang w:bidi="fa-IR"/>
        </w:rPr>
      </w:pPr>
      <w:r w:rsidRPr="002A2165">
        <w:rPr>
          <w:rFonts w:hint="cs"/>
          <w:sz w:val="44"/>
          <w:szCs w:val="44"/>
          <w:rtl/>
          <w:lang w:bidi="fa-IR"/>
        </w:rPr>
        <w:t xml:space="preserve">گفته شد که اصل احتیاط سازمانی و اصل نظارت استصوابی در سازمان یکدیگر را در یک تراکنش متعادل می نمایند  اصل احتیاط میگوید برای رسیدن به صواب در نظارت باید حداکثر احتیاط به عمل آید یعنی استفراغ وسع شود  و اجتهاد کافی اعمال گردد تا واقعا به صواب برسیم وهرچه میشود ضریب خطا را پایین بیاوریم  تامیشود فحص کنیم در عمومات و اطلاقات و ظهورات تا با پیش رفته ترین جستجو ها به مخصص یا مقید  یا مبین نوینی دست نیابیم یا ناامید از یافتن شویم و این به معنای  احتیاط سازمانی </w:t>
      </w:r>
      <w:r w:rsidR="00321545" w:rsidRPr="002A2165">
        <w:rPr>
          <w:rFonts w:hint="cs"/>
          <w:sz w:val="44"/>
          <w:szCs w:val="44"/>
          <w:rtl/>
          <w:lang w:bidi="fa-IR"/>
        </w:rPr>
        <w:t>است یعنی</w:t>
      </w:r>
      <w:r w:rsidRPr="002A2165">
        <w:rPr>
          <w:rFonts w:hint="cs"/>
          <w:sz w:val="44"/>
          <w:szCs w:val="44"/>
          <w:rtl/>
          <w:lang w:bidi="fa-IR"/>
        </w:rPr>
        <w:t xml:space="preserve"> در تعادل و تراجیح</w:t>
      </w:r>
      <w:r w:rsidR="00321545" w:rsidRPr="002A2165">
        <w:rPr>
          <w:rStyle w:val="FootnoteReference"/>
          <w:sz w:val="44"/>
          <w:szCs w:val="44"/>
          <w:rtl/>
          <w:lang w:bidi="fa-IR"/>
        </w:rPr>
        <w:footnoteReference w:id="1"/>
      </w:r>
      <w:r w:rsidRPr="002A2165">
        <w:rPr>
          <w:rFonts w:hint="cs"/>
          <w:sz w:val="44"/>
          <w:szCs w:val="44"/>
          <w:rtl/>
          <w:lang w:bidi="fa-IR"/>
        </w:rPr>
        <w:t xml:space="preserve"> سازمانی باید بابی را با عنوان تعاضد اصول نیز باز کنیم و نه </w:t>
      </w:r>
    </w:p>
    <w:p w:rsidR="002A2165" w:rsidRDefault="00C03259" w:rsidP="00656E21">
      <w:pPr>
        <w:bidi/>
        <w:rPr>
          <w:sz w:val="44"/>
          <w:szCs w:val="44"/>
          <w:rtl/>
          <w:lang w:bidi="fa-IR"/>
        </w:rPr>
      </w:pPr>
      <w:r w:rsidRPr="002A2165">
        <w:rPr>
          <w:rFonts w:hint="cs"/>
          <w:sz w:val="44"/>
          <w:szCs w:val="44"/>
          <w:rtl/>
          <w:lang w:bidi="fa-IR"/>
        </w:rPr>
        <w:lastRenderedPageBreak/>
        <w:t>فقط به تعارض</w:t>
      </w:r>
      <w:r w:rsidR="00841AD2" w:rsidRPr="002A2165">
        <w:rPr>
          <w:rStyle w:val="FootnoteReference"/>
          <w:sz w:val="44"/>
          <w:szCs w:val="44"/>
          <w:rtl/>
          <w:lang w:bidi="fa-IR"/>
        </w:rPr>
        <w:footnoteReference w:id="2"/>
      </w:r>
      <w:r w:rsidRPr="002A2165">
        <w:rPr>
          <w:rFonts w:hint="cs"/>
          <w:sz w:val="44"/>
          <w:szCs w:val="44"/>
          <w:rtl/>
          <w:lang w:bidi="fa-IR"/>
        </w:rPr>
        <w:t xml:space="preserve"> و تزاحم </w:t>
      </w:r>
      <w:r w:rsidR="00841AD2" w:rsidRPr="002A2165">
        <w:rPr>
          <w:rStyle w:val="FootnoteReference"/>
          <w:sz w:val="44"/>
          <w:szCs w:val="44"/>
          <w:rtl/>
          <w:lang w:bidi="fa-IR"/>
        </w:rPr>
        <w:footnoteReference w:id="3"/>
      </w:r>
      <w:r w:rsidRPr="002A2165">
        <w:rPr>
          <w:rFonts w:hint="cs"/>
          <w:sz w:val="44"/>
          <w:szCs w:val="44"/>
          <w:rtl/>
          <w:lang w:bidi="fa-IR"/>
        </w:rPr>
        <w:t xml:space="preserve"> و البته مراد از </w:t>
      </w:r>
      <w:r w:rsidR="00321545" w:rsidRPr="002A2165">
        <w:rPr>
          <w:rFonts w:hint="cs"/>
          <w:sz w:val="44"/>
          <w:szCs w:val="44"/>
          <w:rtl/>
          <w:lang w:bidi="fa-IR"/>
        </w:rPr>
        <w:t xml:space="preserve">تعادل میتواند معنایی اعم از تعاضد باشیم </w:t>
      </w:r>
      <w:r w:rsidR="00841AD2" w:rsidRPr="002A2165">
        <w:rPr>
          <w:rFonts w:hint="cs"/>
          <w:sz w:val="44"/>
          <w:szCs w:val="44"/>
          <w:rtl/>
          <w:lang w:bidi="fa-IR"/>
        </w:rPr>
        <w:t xml:space="preserve">. در تعاضد دو اصل در مانحن فیه یعنی اصل </w:t>
      </w:r>
      <w:r w:rsidR="00841AD2" w:rsidRPr="002A2165">
        <w:rPr>
          <w:rFonts w:hint="cs"/>
          <w:sz w:val="44"/>
          <w:szCs w:val="44"/>
          <w:rtl/>
          <w:lang w:bidi="fa-IR"/>
        </w:rPr>
        <w:lastRenderedPageBreak/>
        <w:t>استصواب و اصل</w:t>
      </w:r>
      <w:r w:rsidR="00656E21" w:rsidRPr="002A2165">
        <w:rPr>
          <w:rFonts w:hint="cs"/>
          <w:sz w:val="44"/>
          <w:szCs w:val="44"/>
          <w:rtl/>
          <w:lang w:bidi="fa-IR"/>
        </w:rPr>
        <w:t xml:space="preserve"> احتیاط به این نتیجه میرسیم که استبداد</w:t>
      </w:r>
      <w:r w:rsidR="00656E21" w:rsidRPr="002A2165">
        <w:rPr>
          <w:rStyle w:val="FootnoteReference"/>
          <w:sz w:val="44"/>
          <w:szCs w:val="44"/>
          <w:rtl/>
          <w:lang w:bidi="fa-IR"/>
        </w:rPr>
        <w:footnoteReference w:id="4"/>
      </w:r>
      <w:r w:rsidR="00656E21" w:rsidRPr="002A2165">
        <w:rPr>
          <w:rFonts w:hint="cs"/>
          <w:sz w:val="44"/>
          <w:szCs w:val="44"/>
          <w:rtl/>
          <w:lang w:bidi="fa-IR"/>
        </w:rPr>
        <w:t xml:space="preserve"> رای بوجود نمی آید یعنی استصواب به استبداد نمی انجامد که هرچه </w:t>
      </w:r>
    </w:p>
    <w:p w:rsidR="00C03259" w:rsidRDefault="00656E21" w:rsidP="002A2165">
      <w:pPr>
        <w:bidi/>
        <w:rPr>
          <w:rFonts w:hint="cs"/>
          <w:sz w:val="44"/>
          <w:szCs w:val="44"/>
          <w:rtl/>
          <w:lang w:bidi="fa-IR"/>
        </w:rPr>
      </w:pPr>
      <w:r w:rsidRPr="002A2165">
        <w:rPr>
          <w:rFonts w:hint="cs"/>
          <w:sz w:val="44"/>
          <w:szCs w:val="44"/>
          <w:rtl/>
          <w:lang w:bidi="fa-IR"/>
        </w:rPr>
        <w:lastRenderedPageBreak/>
        <w:t>مسئولان و اندیشه ورزان رسیدند باید صواب انگاشته شود  وپیروان باید تمکین کنند و تر تیب اثر دهند و استبداد رای جای استصواب رای را پر میکند و در نتیجه سازمان به قهقرا میرود و با انحطاط و ارتجاع طرف میشود  اینطور نیست زیرا اصل حا</w:t>
      </w:r>
      <w:r w:rsidR="002A2165">
        <w:rPr>
          <w:rFonts w:hint="cs"/>
          <w:sz w:val="44"/>
          <w:szCs w:val="44"/>
          <w:rtl/>
          <w:lang w:bidi="fa-IR"/>
        </w:rPr>
        <w:t>ک</w:t>
      </w:r>
      <w:r w:rsidRPr="002A2165">
        <w:rPr>
          <w:rFonts w:hint="cs"/>
          <w:sz w:val="44"/>
          <w:szCs w:val="44"/>
          <w:rtl/>
          <w:lang w:bidi="fa-IR"/>
        </w:rPr>
        <w:t>م احتیاط مانع از تبدیل استصواب رای به استبداد رای است یعنی استبداد رای ناظران و رهبران و حسبه .</w:t>
      </w:r>
    </w:p>
    <w:p w:rsidR="002A2165" w:rsidRPr="002A2165" w:rsidRDefault="002A2165" w:rsidP="002A2165">
      <w:pPr>
        <w:bidi/>
        <w:rPr>
          <w:rFonts w:hint="cs"/>
          <w:sz w:val="44"/>
          <w:szCs w:val="44"/>
          <w:rtl/>
          <w:lang w:bidi="fa-IR"/>
        </w:rPr>
      </w:pPr>
      <w:r>
        <w:rPr>
          <w:rFonts w:hint="cs"/>
          <w:sz w:val="44"/>
          <w:szCs w:val="44"/>
          <w:rtl/>
          <w:lang w:bidi="fa-IR"/>
        </w:rPr>
        <w:t>خلاصه اینکه  نظارت استصوابی به طغیان سازمانی نمی انجامد و به طاغوتی گری منجر نمیشود چون اصل احتیاط سازمانی مانع از این طغیان است و آن را مدیریت و کنترل میکند فافهم .</w:t>
      </w:r>
    </w:p>
    <w:sectPr w:rsidR="002A2165" w:rsidRPr="002A21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88A" w:rsidRDefault="006D288A" w:rsidP="00321545">
      <w:pPr>
        <w:spacing w:after="0" w:line="240" w:lineRule="auto"/>
      </w:pPr>
      <w:r>
        <w:separator/>
      </w:r>
    </w:p>
  </w:endnote>
  <w:endnote w:type="continuationSeparator" w:id="0">
    <w:p w:rsidR="006D288A" w:rsidRDefault="006D288A" w:rsidP="00321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88A" w:rsidRDefault="006D288A" w:rsidP="00321545">
      <w:pPr>
        <w:spacing w:after="0" w:line="240" w:lineRule="auto"/>
      </w:pPr>
      <w:r>
        <w:separator/>
      </w:r>
    </w:p>
  </w:footnote>
  <w:footnote w:type="continuationSeparator" w:id="0">
    <w:p w:rsidR="006D288A" w:rsidRDefault="006D288A" w:rsidP="00321545">
      <w:pPr>
        <w:spacing w:after="0" w:line="240" w:lineRule="auto"/>
      </w:pPr>
      <w:r>
        <w:continuationSeparator/>
      </w:r>
    </w:p>
  </w:footnote>
  <w:footnote w:id="1">
    <w:p w:rsidR="00841AD2" w:rsidRPr="00656E21" w:rsidRDefault="00841AD2" w:rsidP="00656E21">
      <w:pPr>
        <w:bidi/>
        <w:spacing w:after="240"/>
        <w:rPr>
          <w:rFonts w:eastAsia="Times New Roman" w:cstheme="minorHAnsi"/>
          <w:sz w:val="28"/>
          <w:szCs w:val="28"/>
        </w:rPr>
      </w:pPr>
      <w:r w:rsidRPr="00656E21">
        <w:rPr>
          <w:rStyle w:val="FootnoteReference"/>
          <w:rFonts w:cstheme="minorHAnsi"/>
          <w:sz w:val="28"/>
          <w:szCs w:val="28"/>
        </w:rPr>
        <w:footnoteRef/>
      </w:r>
      <w:r w:rsidRPr="00656E21">
        <w:rPr>
          <w:rFonts w:cstheme="minorHAnsi"/>
          <w:sz w:val="28"/>
          <w:szCs w:val="28"/>
        </w:rPr>
        <w:t xml:space="preserve"> </w:t>
      </w:r>
      <w:bookmarkStart w:id="1" w:name="innerlink"/>
      <w:r w:rsidRPr="00656E21">
        <w:rPr>
          <w:rFonts w:cstheme="minorHAnsi"/>
          <w:sz w:val="28"/>
          <w:szCs w:val="28"/>
        </w:rPr>
        <w:fldChar w:fldCharType="begin"/>
      </w:r>
      <w:r w:rsidRPr="00656E21">
        <w:rPr>
          <w:rFonts w:cstheme="minorHAnsi"/>
          <w:sz w:val="28"/>
          <w:szCs w:val="28"/>
        </w:rPr>
        <w:instrText xml:space="preserve"> HYPERLINK "http://wikifeqh.ir/</w:instrText>
      </w:r>
      <w:r w:rsidRPr="00656E21">
        <w:rPr>
          <w:rFonts w:cstheme="minorHAnsi"/>
          <w:sz w:val="28"/>
          <w:szCs w:val="28"/>
          <w:rtl/>
        </w:rPr>
        <w:instrText>تنافی</w:instrText>
      </w:r>
      <w:r w:rsidRPr="00656E21">
        <w:rPr>
          <w:rFonts w:cstheme="minorHAnsi"/>
          <w:sz w:val="28"/>
          <w:szCs w:val="28"/>
        </w:rPr>
        <w:instrText>" \o "</w:instrText>
      </w:r>
      <w:r w:rsidRPr="00656E21">
        <w:rPr>
          <w:rFonts w:cstheme="minorHAnsi"/>
          <w:sz w:val="28"/>
          <w:szCs w:val="28"/>
          <w:rtl/>
        </w:rPr>
        <w:instrText>تنافی</w:instrText>
      </w:r>
      <w:r w:rsidRPr="00656E21">
        <w:rPr>
          <w:rFonts w:cstheme="minorHAnsi"/>
          <w:sz w:val="28"/>
          <w:szCs w:val="28"/>
        </w:rPr>
        <w:instrText xml:space="preserve">" \t "_blank" </w:instrText>
      </w:r>
      <w:r w:rsidRPr="00656E21">
        <w:rPr>
          <w:rFonts w:cstheme="minorHAnsi"/>
          <w:sz w:val="28"/>
          <w:szCs w:val="28"/>
        </w:rPr>
        <w:fldChar w:fldCharType="separate"/>
      </w:r>
      <w:r w:rsidRPr="00656E21">
        <w:rPr>
          <w:rStyle w:val="Hyperlink"/>
          <w:rFonts w:cstheme="minorHAnsi"/>
          <w:color w:val="auto"/>
          <w:sz w:val="28"/>
          <w:szCs w:val="28"/>
          <w:u w:val="none"/>
          <w:rtl/>
        </w:rPr>
        <w:t>تنافی</w:t>
      </w:r>
      <w:r w:rsidRPr="00656E21">
        <w:rPr>
          <w:rFonts w:cstheme="minorHAnsi"/>
          <w:sz w:val="28"/>
          <w:szCs w:val="28"/>
        </w:rPr>
        <w:fldChar w:fldCharType="end"/>
      </w:r>
      <w:r w:rsidRPr="00656E21">
        <w:rPr>
          <w:rFonts w:cstheme="minorHAnsi"/>
          <w:sz w:val="28"/>
          <w:szCs w:val="28"/>
        </w:rPr>
        <w:t xml:space="preserve"> </w:t>
      </w:r>
      <w:r w:rsidRPr="00656E21">
        <w:rPr>
          <w:rFonts w:cstheme="minorHAnsi"/>
          <w:sz w:val="28"/>
          <w:szCs w:val="28"/>
          <w:rtl/>
        </w:rPr>
        <w:t xml:space="preserve">دو </w:t>
      </w:r>
      <w:hyperlink r:id="rId1" w:tgtFrame="_blank" w:tooltip="دلیل" w:history="1">
        <w:r w:rsidRPr="00656E21">
          <w:rPr>
            <w:rStyle w:val="Hyperlink"/>
            <w:rFonts w:cstheme="minorHAnsi"/>
            <w:color w:val="auto"/>
            <w:sz w:val="28"/>
            <w:szCs w:val="28"/>
            <w:u w:val="none"/>
            <w:rtl/>
          </w:rPr>
          <w:t>دلیل</w:t>
        </w:r>
      </w:hyperlink>
      <w:r w:rsidRPr="00656E21">
        <w:rPr>
          <w:rFonts w:cstheme="minorHAnsi"/>
          <w:sz w:val="28"/>
          <w:szCs w:val="28"/>
        </w:rPr>
        <w:t xml:space="preserve"> </w:t>
      </w:r>
      <w:r w:rsidRPr="00656E21">
        <w:rPr>
          <w:rFonts w:cstheme="minorHAnsi"/>
          <w:sz w:val="28"/>
          <w:szCs w:val="28"/>
          <w:rtl/>
        </w:rPr>
        <w:t xml:space="preserve">با وجود یا فقدان </w:t>
      </w:r>
      <w:hyperlink r:id="rId2" w:tooltip="مرجّح (پیوندی وجود ندارد)" w:history="1">
        <w:r w:rsidRPr="00656E21">
          <w:rPr>
            <w:rStyle w:val="Hyperlink"/>
            <w:rFonts w:cstheme="minorHAnsi"/>
            <w:color w:val="auto"/>
            <w:sz w:val="28"/>
            <w:szCs w:val="28"/>
            <w:u w:val="none"/>
            <w:rtl/>
          </w:rPr>
          <w:t>مرجّح</w:t>
        </w:r>
      </w:hyperlink>
      <w:bookmarkEnd w:id="1"/>
      <w:r w:rsidRPr="00656E21">
        <w:rPr>
          <w:rFonts w:cstheme="minorHAnsi"/>
          <w:sz w:val="28"/>
          <w:szCs w:val="28"/>
        </w:rPr>
        <w:t xml:space="preserve"> </w:t>
      </w:r>
      <w:r w:rsidRPr="00656E21">
        <w:rPr>
          <w:rFonts w:cstheme="minorHAnsi"/>
          <w:sz w:val="28"/>
          <w:szCs w:val="28"/>
          <w:rtl/>
        </w:rPr>
        <w:t>را تعارض و تعادل و تراجیح گویند</w:t>
      </w:r>
      <w:r w:rsidRPr="00656E21">
        <w:rPr>
          <w:rFonts w:cstheme="minorHAnsi"/>
          <w:sz w:val="28"/>
          <w:szCs w:val="28"/>
        </w:rPr>
        <w:t>.</w:t>
      </w:r>
      <w:r w:rsidRPr="00656E21">
        <w:rPr>
          <w:rFonts w:eastAsia="Times New Roman" w:cstheme="minorHAnsi"/>
          <w:sz w:val="28"/>
          <w:szCs w:val="28"/>
          <w:rtl/>
        </w:rPr>
        <w:t xml:space="preserve"> تعادل و تراجیح یکی از مباحث مهم اصولی است و در باب </w:t>
      </w:r>
      <w:hyperlink r:id="rId3" w:tgtFrame="_blank" w:tooltip="تعارض" w:history="1">
        <w:r w:rsidRPr="00656E21">
          <w:rPr>
            <w:rFonts w:eastAsia="Times New Roman" w:cstheme="minorHAnsi"/>
            <w:sz w:val="28"/>
            <w:szCs w:val="28"/>
            <w:rtl/>
          </w:rPr>
          <w:t>تعارض</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بین </w:t>
      </w:r>
      <w:hyperlink r:id="rId4" w:tgtFrame="_blank" w:tooltip="ادله شرعیه" w:history="1">
        <w:r w:rsidRPr="00656E21">
          <w:rPr>
            <w:rFonts w:eastAsia="Times New Roman" w:cstheme="minorHAnsi"/>
            <w:sz w:val="28"/>
            <w:szCs w:val="28"/>
            <w:rtl/>
          </w:rPr>
          <w:t>ادله شرعیه</w:t>
        </w:r>
      </w:hyperlink>
      <w:r w:rsidRPr="00656E21">
        <w:rPr>
          <w:rFonts w:eastAsia="Times New Roman" w:cstheme="minorHAnsi"/>
          <w:sz w:val="28"/>
          <w:szCs w:val="28"/>
        </w:rPr>
        <w:t xml:space="preserve"> </w:t>
      </w:r>
      <w:r w:rsidRPr="00656E21">
        <w:rPr>
          <w:rFonts w:eastAsia="Times New Roman" w:cstheme="minorHAnsi"/>
          <w:sz w:val="28"/>
          <w:szCs w:val="28"/>
          <w:rtl/>
        </w:rPr>
        <w:t>کاربرد دارد‌</w:t>
      </w:r>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Pr>
      </w:pPr>
      <w:bookmarkStart w:id="2" w:name="معنای_لغوی_تعادل_و_تراجیح"/>
      <w:r w:rsidRPr="00656E21">
        <w:rPr>
          <w:rFonts w:eastAsia="Times New Roman" w:cstheme="minorHAnsi"/>
          <w:b/>
          <w:bCs/>
          <w:sz w:val="28"/>
          <w:szCs w:val="28"/>
          <w:rtl/>
        </w:rPr>
        <w:t>معنای لغوی تعادل و تراجیح</w:t>
      </w:r>
      <w:bookmarkEnd w:id="2"/>
      <w:r w:rsidRPr="00656E21">
        <w:rPr>
          <w:rFonts w:eastAsia="Times New Roman" w:cstheme="minorHAnsi"/>
          <w:sz w:val="28"/>
          <w:szCs w:val="28"/>
        </w:rPr>
        <w:br/>
      </w:r>
      <w:r w:rsidRPr="00656E21">
        <w:rPr>
          <w:rFonts w:eastAsia="Times New Roman" w:cstheme="minorHAnsi"/>
          <w:sz w:val="28"/>
          <w:szCs w:val="28"/>
          <w:rtl/>
        </w:rPr>
        <w:t xml:space="preserve">همسان بودن دو </w:t>
      </w:r>
      <w:hyperlink r:id="rId5" w:tgtFrame="_blank" w:tooltip="دلیل" w:history="1">
        <w:r w:rsidRPr="00656E21">
          <w:rPr>
            <w:rFonts w:eastAsia="Times New Roman" w:cstheme="minorHAnsi"/>
            <w:sz w:val="28"/>
            <w:szCs w:val="28"/>
            <w:rtl/>
          </w:rPr>
          <w:t>دلیل</w:t>
        </w:r>
      </w:hyperlink>
      <w:r w:rsidRPr="00656E21">
        <w:rPr>
          <w:rFonts w:eastAsia="Times New Roman" w:cstheme="minorHAnsi"/>
          <w:sz w:val="28"/>
          <w:szCs w:val="28"/>
        </w:rPr>
        <w:t xml:space="preserve"> </w:t>
      </w:r>
      <w:hyperlink r:id="rId6" w:tooltip="متعارض (پیوندی وجود ندارد)" w:history="1">
        <w:r w:rsidRPr="00656E21">
          <w:rPr>
            <w:rFonts w:eastAsia="Times New Roman" w:cstheme="minorHAnsi"/>
            <w:sz w:val="28"/>
            <w:szCs w:val="28"/>
            <w:rtl/>
          </w:rPr>
          <w:t>متعارض</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را تعادل و </w:t>
      </w:r>
      <w:hyperlink r:id="rId7" w:tooltip="مرجّح (پیوندی وجود ندارد)" w:history="1">
        <w:r w:rsidRPr="00656E21">
          <w:rPr>
            <w:rFonts w:eastAsia="Times New Roman" w:cstheme="minorHAnsi"/>
            <w:sz w:val="28"/>
            <w:szCs w:val="28"/>
            <w:rtl/>
          </w:rPr>
          <w:t>مرجّح</w:t>
        </w:r>
      </w:hyperlink>
      <w:r w:rsidRPr="00656E21">
        <w:rPr>
          <w:rFonts w:eastAsia="Times New Roman" w:cstheme="minorHAnsi"/>
          <w:sz w:val="28"/>
          <w:szCs w:val="28"/>
        </w:rPr>
        <w:t xml:space="preserve"> </w:t>
      </w:r>
      <w:r w:rsidRPr="00656E21">
        <w:rPr>
          <w:rFonts w:eastAsia="Times New Roman" w:cstheme="minorHAnsi"/>
          <w:sz w:val="28"/>
          <w:szCs w:val="28"/>
          <w:rtl/>
        </w:rPr>
        <w:t>داشتن یكى نسبت به دیگرى را ترجیح می گویند</w:t>
      </w:r>
      <w:r w:rsidRPr="00656E21">
        <w:rPr>
          <w:rFonts w:eastAsia="Times New Roman" w:cstheme="minorHAnsi"/>
          <w:sz w:val="28"/>
          <w:szCs w:val="28"/>
        </w:rPr>
        <w:t>.</w:t>
      </w:r>
      <w:r w:rsidRPr="00656E21">
        <w:rPr>
          <w:rFonts w:eastAsia="Times New Roman" w:cstheme="minorHAnsi"/>
          <w:sz w:val="28"/>
          <w:szCs w:val="28"/>
        </w:rPr>
        <w:br/>
      </w:r>
      <w:r w:rsidRPr="00656E21">
        <w:rPr>
          <w:rFonts w:eastAsia="Times New Roman" w:cstheme="minorHAnsi"/>
          <w:sz w:val="28"/>
          <w:szCs w:val="28"/>
          <w:rtl/>
        </w:rPr>
        <w:t xml:space="preserve">مراد از تعادل، تساوى دو </w:t>
      </w:r>
      <w:hyperlink r:id="rId8" w:tgtFrame="_blank" w:tooltip="دلیل" w:history="1">
        <w:r w:rsidRPr="00656E21">
          <w:rPr>
            <w:rFonts w:eastAsia="Times New Roman" w:cstheme="minorHAnsi"/>
            <w:sz w:val="28"/>
            <w:szCs w:val="28"/>
            <w:rtl/>
          </w:rPr>
          <w:t>دلیل</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متعارض در همه عوامل ترجیح است. واژه ترجیح، </w:t>
      </w:r>
      <w:hyperlink r:id="rId9" w:tgtFrame="_blank" w:tooltip="مصدر" w:history="1">
        <w:r w:rsidRPr="00656E21">
          <w:rPr>
            <w:rFonts w:eastAsia="Times New Roman" w:cstheme="minorHAnsi"/>
            <w:sz w:val="28"/>
            <w:szCs w:val="28"/>
            <w:rtl/>
          </w:rPr>
          <w:t>مصدر</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 جمع آن (برخلاف قواعد ادبى عرب كه باید ترجیحات باشد) تراجیح است به معناى اسم </w:t>
      </w:r>
      <w:hyperlink r:id="rId10" w:tgtFrame="_blank" w:tooltip="فاعل" w:history="1">
        <w:r w:rsidRPr="00656E21">
          <w:rPr>
            <w:rFonts w:eastAsia="Times New Roman" w:cstheme="minorHAnsi"/>
            <w:sz w:val="28"/>
            <w:szCs w:val="28"/>
            <w:rtl/>
          </w:rPr>
          <w:t>فاعل</w:t>
        </w:r>
      </w:hyperlink>
      <w:r w:rsidRPr="00656E21">
        <w:rPr>
          <w:rFonts w:eastAsia="Times New Roman" w:cstheme="minorHAnsi"/>
          <w:sz w:val="28"/>
          <w:szCs w:val="28"/>
        </w:rPr>
        <w:t xml:space="preserve"> </w:t>
      </w:r>
      <w:r w:rsidRPr="00656E21">
        <w:rPr>
          <w:rFonts w:eastAsia="Times New Roman" w:cstheme="minorHAnsi"/>
          <w:sz w:val="28"/>
          <w:szCs w:val="28"/>
          <w:rtl/>
        </w:rPr>
        <w:t xml:space="preserve">یعنى مرجّح؛ و مرجّح عبارت است از ویژگیها و خصوصیاتى كه سبب </w:t>
      </w:r>
      <w:hyperlink r:id="rId11" w:tgtFrame="_blank" w:tooltip="تقدم" w:history="1">
        <w:r w:rsidRPr="00656E21">
          <w:rPr>
            <w:rFonts w:eastAsia="Times New Roman" w:cstheme="minorHAnsi"/>
            <w:sz w:val="28"/>
            <w:szCs w:val="28"/>
            <w:rtl/>
          </w:rPr>
          <w:t>تقدم</w:t>
        </w:r>
      </w:hyperlink>
      <w:r w:rsidRPr="00656E21">
        <w:rPr>
          <w:rFonts w:eastAsia="Times New Roman" w:cstheme="minorHAnsi"/>
          <w:sz w:val="28"/>
          <w:szCs w:val="28"/>
        </w:rPr>
        <w:t xml:space="preserve"> </w:t>
      </w:r>
      <w:r w:rsidRPr="00656E21">
        <w:rPr>
          <w:rFonts w:eastAsia="Times New Roman" w:cstheme="minorHAnsi"/>
          <w:sz w:val="28"/>
          <w:szCs w:val="28"/>
          <w:rtl/>
        </w:rPr>
        <w:t xml:space="preserve">یكى از دو دلیل </w:t>
      </w:r>
      <w:hyperlink r:id="rId12" w:tooltip="متعارض (پیوندی وجود ندارد)" w:history="1">
        <w:r w:rsidRPr="00656E21">
          <w:rPr>
            <w:rFonts w:eastAsia="Times New Roman" w:cstheme="minorHAnsi"/>
            <w:sz w:val="28"/>
            <w:szCs w:val="28"/>
            <w:rtl/>
          </w:rPr>
          <w:t>متعارض</w:t>
        </w:r>
      </w:hyperlink>
      <w:r w:rsidRPr="00656E21">
        <w:rPr>
          <w:rFonts w:eastAsia="Times New Roman" w:cstheme="minorHAnsi"/>
          <w:sz w:val="28"/>
          <w:szCs w:val="28"/>
        </w:rPr>
        <w:t xml:space="preserve"> </w:t>
      </w:r>
      <w:r w:rsidRPr="00656E21">
        <w:rPr>
          <w:rFonts w:eastAsia="Times New Roman" w:cstheme="minorHAnsi"/>
          <w:sz w:val="28"/>
          <w:szCs w:val="28"/>
          <w:rtl/>
        </w:rPr>
        <w:t>بر دیگرى مى‌شود</w:t>
      </w:r>
      <w:r w:rsidRPr="00656E21">
        <w:rPr>
          <w:rFonts w:eastAsia="Times New Roman" w:cstheme="minorHAnsi"/>
          <w:sz w:val="28"/>
          <w:szCs w:val="28"/>
        </w:rPr>
        <w:t xml:space="preserve">. </w:t>
      </w:r>
    </w:p>
    <w:bookmarkStart w:id="3" w:name="foot-main1"/>
    <w:p w:rsidR="00841AD2" w:rsidRPr="00656E21" w:rsidRDefault="00841AD2" w:rsidP="00656E21">
      <w:pPr>
        <w:bidi/>
        <w:spacing w:after="0" w:line="240" w:lineRule="auto"/>
        <w:rPr>
          <w:rFonts w:eastAsia="Times New Roman" w:cstheme="minorHAnsi"/>
          <w:sz w:val="28"/>
          <w:szCs w:val="28"/>
        </w:rPr>
      </w:pPr>
      <w:r w:rsidRPr="00656E21">
        <w:rPr>
          <w:rFonts w:eastAsia="Times New Roman" w:cstheme="minorHAnsi"/>
          <w:sz w:val="28"/>
          <w:szCs w:val="28"/>
        </w:rPr>
        <w:fldChar w:fldCharType="begin"/>
      </w:r>
      <w:r w:rsidRPr="00656E21">
        <w:rPr>
          <w:rFonts w:eastAsia="Times New Roman" w:cstheme="minorHAnsi"/>
          <w:sz w:val="28"/>
          <w:szCs w:val="28"/>
        </w:rPr>
        <w:instrText xml:space="preserve"> HYPERLINK "http://wikifeqh.ir/%D8%AA%D8%B9%D8%A7%D8%AF%D9%84_%D9%88_%D8%AA%D8%B1%D8%A7%D8%AC%DB%8C%D8%AD" \l "foot1" </w:instrText>
      </w:r>
      <w:r w:rsidRPr="00656E21">
        <w:rPr>
          <w:rFonts w:eastAsia="Times New Roman" w:cstheme="minorHAnsi"/>
          <w:sz w:val="28"/>
          <w:szCs w:val="28"/>
        </w:rPr>
        <w:fldChar w:fldCharType="separate"/>
      </w:r>
      <w:r w:rsidRPr="00656E21">
        <w:rPr>
          <w:rFonts w:eastAsia="Times New Roman" w:cstheme="minorHAnsi"/>
          <w:sz w:val="28"/>
          <w:szCs w:val="28"/>
          <w:vertAlign w:val="superscript"/>
        </w:rPr>
        <w:t>[</w:t>
      </w:r>
      <w:r w:rsidRPr="00656E21">
        <w:rPr>
          <w:rFonts w:eastAsia="Times New Roman" w:cstheme="minorHAnsi"/>
          <w:sz w:val="28"/>
          <w:szCs w:val="28"/>
          <w:vertAlign w:val="superscript"/>
          <w:rtl/>
          <w:lang w:bidi="fa-IR"/>
        </w:rPr>
        <w:t>۱</w:t>
      </w:r>
      <w:r w:rsidRPr="00656E21">
        <w:rPr>
          <w:rFonts w:eastAsia="Times New Roman" w:cstheme="minorHAnsi"/>
          <w:sz w:val="28"/>
          <w:szCs w:val="28"/>
          <w:vertAlign w:val="superscript"/>
        </w:rPr>
        <w:t>]</w:t>
      </w:r>
      <w:r w:rsidRPr="00656E21">
        <w:rPr>
          <w:rFonts w:eastAsia="Times New Roman" w:cstheme="minorHAnsi"/>
          <w:sz w:val="28"/>
          <w:szCs w:val="28"/>
        </w:rPr>
        <w:fldChar w:fldCharType="end"/>
      </w:r>
      <w:bookmarkEnd w:id="3"/>
      <w:r w:rsidRPr="00656E21">
        <w:rPr>
          <w:rFonts w:eastAsia="Times New Roman" w:cstheme="minorHAnsi"/>
          <w:sz w:val="28"/>
          <w:szCs w:val="28"/>
        </w:rPr>
        <w:t xml:space="preserve"> </w:t>
      </w:r>
      <w:bookmarkStart w:id="4" w:name="outlink"/>
    </w:p>
    <w:p w:rsidR="00841AD2" w:rsidRPr="00656E21" w:rsidRDefault="00841AD2" w:rsidP="00656E21">
      <w:pPr>
        <w:bidi/>
        <w:spacing w:after="240" w:line="240" w:lineRule="auto"/>
        <w:rPr>
          <w:rFonts w:eastAsia="Times New Roman" w:cstheme="minorHAnsi"/>
          <w:sz w:val="28"/>
          <w:szCs w:val="28"/>
        </w:rPr>
      </w:pPr>
      <w:r w:rsidRPr="00656E21">
        <w:rPr>
          <w:rFonts w:eastAsia="Times New Roman" w:cstheme="minorHAnsi"/>
          <w:sz w:val="28"/>
          <w:szCs w:val="28"/>
          <w:rtl/>
        </w:rPr>
        <w:t xml:space="preserve">از آن در </w:t>
      </w:r>
      <w:hyperlink r:id="rId13" w:tgtFrame="_blank" w:tooltip="اصول" w:history="1">
        <w:r w:rsidRPr="00656E21">
          <w:rPr>
            <w:rFonts w:eastAsia="Times New Roman" w:cstheme="minorHAnsi"/>
            <w:sz w:val="28"/>
            <w:szCs w:val="28"/>
            <w:rtl/>
          </w:rPr>
          <w:t>اصول</w:t>
        </w:r>
      </w:hyperlink>
      <w:r w:rsidRPr="00656E21">
        <w:rPr>
          <w:rFonts w:eastAsia="Times New Roman" w:cstheme="minorHAnsi"/>
          <w:sz w:val="28"/>
          <w:szCs w:val="28"/>
        </w:rPr>
        <w:t xml:space="preserve"> </w:t>
      </w:r>
      <w:hyperlink r:id="rId14" w:tgtFrame="_blank" w:tooltip="فقه" w:history="1">
        <w:r w:rsidRPr="00656E21">
          <w:rPr>
            <w:rFonts w:eastAsia="Times New Roman" w:cstheme="minorHAnsi"/>
            <w:sz w:val="28"/>
            <w:szCs w:val="28"/>
            <w:rtl/>
          </w:rPr>
          <w:t>فقه</w:t>
        </w:r>
      </w:hyperlink>
      <w:r w:rsidRPr="00656E21">
        <w:rPr>
          <w:rFonts w:eastAsia="Times New Roman" w:cstheme="minorHAnsi"/>
          <w:sz w:val="28"/>
          <w:szCs w:val="28"/>
        </w:rPr>
        <w:t xml:space="preserve"> </w:t>
      </w:r>
      <w:r w:rsidRPr="00656E21">
        <w:rPr>
          <w:rFonts w:eastAsia="Times New Roman" w:cstheme="minorHAnsi"/>
          <w:sz w:val="28"/>
          <w:szCs w:val="28"/>
          <w:rtl/>
        </w:rPr>
        <w:t>مبحث تعادل و تراجیح به تفصیل سخن رفته است</w:t>
      </w:r>
      <w:r w:rsidRPr="00656E21">
        <w:rPr>
          <w:rFonts w:eastAsia="Times New Roman" w:cstheme="minorHAnsi"/>
          <w:sz w:val="28"/>
          <w:szCs w:val="28"/>
        </w:rPr>
        <w:t>.</w:t>
      </w:r>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Pr>
      </w:pPr>
      <w:bookmarkStart w:id="5" w:name="کاربرد_تعادل_و_تراجیح_در_فقه"/>
      <w:r w:rsidRPr="00656E21">
        <w:rPr>
          <w:rFonts w:eastAsia="Times New Roman" w:cstheme="minorHAnsi"/>
          <w:b/>
          <w:bCs/>
          <w:sz w:val="28"/>
          <w:szCs w:val="28"/>
          <w:rtl/>
        </w:rPr>
        <w:t>کاربرد تعادل و تراجیح در فق</w:t>
      </w:r>
      <w:bookmarkEnd w:id="5"/>
      <w:r w:rsidRPr="00656E21">
        <w:rPr>
          <w:rFonts w:eastAsia="Times New Roman" w:cstheme="minorHAnsi"/>
          <w:b/>
          <w:bCs/>
          <w:sz w:val="28"/>
          <w:szCs w:val="28"/>
          <w:rtl/>
        </w:rPr>
        <w:t>ه</w:t>
      </w:r>
    </w:p>
    <w:p w:rsidR="00841AD2" w:rsidRPr="00656E21" w:rsidRDefault="00841AD2" w:rsidP="00656E21">
      <w:pPr>
        <w:bidi/>
        <w:spacing w:after="240" w:line="240" w:lineRule="auto"/>
        <w:rPr>
          <w:rFonts w:eastAsia="Times New Roman" w:cstheme="minorHAnsi"/>
          <w:sz w:val="28"/>
          <w:szCs w:val="28"/>
        </w:rPr>
      </w:pPr>
      <w:r w:rsidRPr="00656E21">
        <w:rPr>
          <w:rFonts w:eastAsia="Times New Roman" w:cstheme="minorHAnsi"/>
          <w:sz w:val="28"/>
          <w:szCs w:val="28"/>
        </w:rPr>
        <w:br/>
      </w:r>
      <w:r w:rsidRPr="00656E21">
        <w:rPr>
          <w:rFonts w:eastAsia="Times New Roman" w:cstheme="minorHAnsi"/>
          <w:sz w:val="28"/>
          <w:szCs w:val="28"/>
          <w:rtl/>
        </w:rPr>
        <w:t xml:space="preserve">هرگاه دو </w:t>
      </w:r>
      <w:hyperlink r:id="rId15" w:tgtFrame="_blank" w:tooltip="دلیل" w:history="1">
        <w:r w:rsidRPr="00656E21">
          <w:rPr>
            <w:rFonts w:eastAsia="Times New Roman" w:cstheme="minorHAnsi"/>
            <w:sz w:val="28"/>
            <w:szCs w:val="28"/>
            <w:rtl/>
          </w:rPr>
          <w:t>دلیل</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كه برحسب ظاهر با یكدیگر متعارض هستند از نظر </w:t>
      </w:r>
      <w:hyperlink r:id="rId16" w:tgtFrame="_blank" w:tooltip="عرف" w:history="1">
        <w:r w:rsidRPr="00656E21">
          <w:rPr>
            <w:rFonts w:eastAsia="Times New Roman" w:cstheme="minorHAnsi"/>
            <w:sz w:val="28"/>
            <w:szCs w:val="28"/>
            <w:rtl/>
          </w:rPr>
          <w:t>عرف</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قابل جمع باشند، تعارض برطرف و به مقتضاى </w:t>
      </w:r>
      <w:hyperlink r:id="rId17" w:tgtFrame="_blank" w:tooltip="جمع عرفی" w:history="1">
        <w:r w:rsidRPr="00656E21">
          <w:rPr>
            <w:rFonts w:eastAsia="Times New Roman" w:cstheme="minorHAnsi"/>
            <w:sz w:val="28"/>
            <w:szCs w:val="28"/>
            <w:rtl/>
          </w:rPr>
          <w:t>جمع عرفی</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عمل مى‌شود، همچون </w:t>
      </w:r>
      <w:hyperlink r:id="rId18" w:tgtFrame="_blank" w:tooltip="عام" w:history="1">
        <w:r w:rsidRPr="00656E21">
          <w:rPr>
            <w:rFonts w:eastAsia="Times New Roman" w:cstheme="minorHAnsi"/>
            <w:sz w:val="28"/>
            <w:szCs w:val="28"/>
            <w:rtl/>
          </w:rPr>
          <w:t>عام</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 </w:t>
      </w:r>
      <w:hyperlink r:id="rId19" w:tgtFrame="_blank" w:tooltip="خاص" w:history="1">
        <w:r w:rsidRPr="00656E21">
          <w:rPr>
            <w:rFonts w:eastAsia="Times New Roman" w:cstheme="minorHAnsi"/>
            <w:sz w:val="28"/>
            <w:szCs w:val="28"/>
            <w:rtl/>
          </w:rPr>
          <w:t>خاص</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 </w:t>
      </w:r>
      <w:hyperlink r:id="rId20" w:tgtFrame="_blank" w:tooltip="مطلق" w:history="1">
        <w:r w:rsidRPr="00656E21">
          <w:rPr>
            <w:rFonts w:eastAsia="Times New Roman" w:cstheme="minorHAnsi"/>
            <w:sz w:val="28"/>
            <w:szCs w:val="28"/>
            <w:rtl/>
          </w:rPr>
          <w:t>مطلق</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 </w:t>
      </w:r>
      <w:hyperlink r:id="rId21" w:tgtFrame="_blank" w:tooltip="مقید" w:history="1">
        <w:r w:rsidRPr="00656E21">
          <w:rPr>
            <w:rFonts w:eastAsia="Times New Roman" w:cstheme="minorHAnsi"/>
            <w:sz w:val="28"/>
            <w:szCs w:val="28"/>
            <w:rtl/>
          </w:rPr>
          <w:t>مقید</w:t>
        </w:r>
      </w:hyperlink>
      <w:r w:rsidRPr="00656E21">
        <w:rPr>
          <w:rFonts w:eastAsia="Times New Roman" w:cstheme="minorHAnsi"/>
          <w:sz w:val="28"/>
          <w:szCs w:val="28"/>
          <w:rtl/>
        </w:rPr>
        <w:t xml:space="preserve">؛ ولى اگر از نظر عرف قابل جمع نباشند به مرجّحات رجوع مى‌شود و در صورتى كه یكى نسبت به دیگرى مرجّح داشته باشد به آن عمل مى‌شود و اگر هیچ‌ یک بر دیگرى مرجّح نداشت و هر دو از این جهت یكسان بودند در اینكه </w:t>
      </w:r>
      <w:hyperlink r:id="rId22" w:tooltip="قاعده اولی (پیوندی وجود ندارد)" w:history="1">
        <w:r w:rsidRPr="00656E21">
          <w:rPr>
            <w:rFonts w:eastAsia="Times New Roman" w:cstheme="minorHAnsi"/>
            <w:sz w:val="28"/>
            <w:szCs w:val="28"/>
            <w:rtl/>
          </w:rPr>
          <w:t>قاعده اولی</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سقوط هر دو دلیل از </w:t>
      </w:r>
      <w:hyperlink r:id="rId23" w:tgtFrame="_blank" w:tooltip="حجیت" w:history="1">
        <w:r w:rsidRPr="00656E21">
          <w:rPr>
            <w:rFonts w:eastAsia="Times New Roman" w:cstheme="minorHAnsi"/>
            <w:sz w:val="28"/>
            <w:szCs w:val="28"/>
            <w:rtl/>
          </w:rPr>
          <w:t>حجیت</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 عدم عمل به آن دو است یا </w:t>
      </w:r>
      <w:hyperlink r:id="rId24" w:tgtFrame="_blank" w:tooltip="تخییر" w:history="1">
        <w:r w:rsidRPr="00656E21">
          <w:rPr>
            <w:rFonts w:eastAsia="Times New Roman" w:cstheme="minorHAnsi"/>
            <w:sz w:val="28"/>
            <w:szCs w:val="28"/>
            <w:rtl/>
          </w:rPr>
          <w:t>تخییر</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در عمل به هریک از دو دلیل، اختلاف است. بنابر قول به </w:t>
      </w:r>
      <w:hyperlink r:id="rId25" w:tgtFrame="_blank" w:tooltip="تساقط" w:history="1">
        <w:r w:rsidRPr="00656E21">
          <w:rPr>
            <w:rFonts w:eastAsia="Times New Roman" w:cstheme="minorHAnsi"/>
            <w:sz w:val="28"/>
            <w:szCs w:val="28"/>
            <w:rtl/>
          </w:rPr>
          <w:t>تساقط</w:t>
        </w:r>
      </w:hyperlink>
      <w:r w:rsidRPr="00656E21">
        <w:rPr>
          <w:rFonts w:eastAsia="Times New Roman" w:cstheme="minorHAnsi"/>
          <w:sz w:val="28"/>
          <w:szCs w:val="28"/>
          <w:rtl/>
        </w:rPr>
        <w:t xml:space="preserve">، در </w:t>
      </w:r>
      <w:hyperlink r:id="rId26" w:tooltip="قاعده ثانوی (پیوندی وجود ندارد)" w:history="1">
        <w:r w:rsidRPr="00656E21">
          <w:rPr>
            <w:rFonts w:eastAsia="Times New Roman" w:cstheme="minorHAnsi"/>
            <w:sz w:val="28"/>
            <w:szCs w:val="28"/>
            <w:rtl/>
          </w:rPr>
          <w:t>قاعده ثانوی</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اختلاف شده است كه آیا </w:t>
      </w:r>
      <w:hyperlink r:id="rId27" w:tgtFrame="_blank" w:tooltip="مکلف" w:history="1">
        <w:r w:rsidRPr="00656E21">
          <w:rPr>
            <w:rFonts w:eastAsia="Times New Roman" w:cstheme="minorHAnsi"/>
            <w:sz w:val="28"/>
            <w:szCs w:val="28"/>
            <w:rtl/>
          </w:rPr>
          <w:t>مکلف</w:t>
        </w:r>
      </w:hyperlink>
      <w:r w:rsidRPr="00656E21">
        <w:rPr>
          <w:rFonts w:eastAsia="Times New Roman" w:cstheme="minorHAnsi"/>
          <w:sz w:val="28"/>
          <w:szCs w:val="28"/>
        </w:rPr>
        <w:t xml:space="preserve"> </w:t>
      </w:r>
      <w:hyperlink r:id="rId28" w:tgtFrame="_blank" w:tooltip="مخیر" w:history="1">
        <w:r w:rsidRPr="00656E21">
          <w:rPr>
            <w:rFonts w:eastAsia="Times New Roman" w:cstheme="minorHAnsi"/>
            <w:sz w:val="28"/>
            <w:szCs w:val="28"/>
            <w:rtl/>
          </w:rPr>
          <w:t>مخیر</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بین عمل به مفاد هریک از دو دلیل است، یا باید </w:t>
      </w:r>
      <w:hyperlink r:id="rId29" w:tgtFrame="_blank" w:tooltip="توقف" w:history="1">
        <w:r w:rsidRPr="00656E21">
          <w:rPr>
            <w:rFonts w:eastAsia="Times New Roman" w:cstheme="minorHAnsi"/>
            <w:sz w:val="28"/>
            <w:szCs w:val="28"/>
            <w:rtl/>
          </w:rPr>
          <w:t>توقف</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كرده و در مقام عمل </w:t>
      </w:r>
      <w:hyperlink r:id="rId30" w:tgtFrame="_blank" w:tooltip="احتیاط" w:history="1">
        <w:r w:rsidRPr="00656E21">
          <w:rPr>
            <w:rFonts w:eastAsia="Times New Roman" w:cstheme="minorHAnsi"/>
            <w:sz w:val="28"/>
            <w:szCs w:val="28"/>
            <w:rtl/>
          </w:rPr>
          <w:t>احتیاط</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نماید هرچند </w:t>
      </w:r>
      <w:hyperlink r:id="rId31" w:tgtFrame="_blank" w:tooltip="احتیاط" w:history="1">
        <w:r w:rsidRPr="00656E21">
          <w:rPr>
            <w:rFonts w:eastAsia="Times New Roman" w:cstheme="minorHAnsi"/>
            <w:sz w:val="28"/>
            <w:szCs w:val="28"/>
            <w:rtl/>
          </w:rPr>
          <w:t>احتیاط</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مخالف مفاد هر دو دلیل باشد؛ بسان جمع میان </w:t>
      </w:r>
      <w:hyperlink r:id="rId32" w:tgtFrame="_blank" w:tooltip="قصر" w:history="1">
        <w:r w:rsidRPr="00656E21">
          <w:rPr>
            <w:rFonts w:eastAsia="Times New Roman" w:cstheme="minorHAnsi"/>
            <w:sz w:val="28"/>
            <w:szCs w:val="28"/>
            <w:rtl/>
          </w:rPr>
          <w:t>قصر</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 </w:t>
      </w:r>
      <w:hyperlink r:id="rId33" w:tgtFrame="_blank" w:tooltip="اتمام" w:history="1">
        <w:r w:rsidRPr="00656E21">
          <w:rPr>
            <w:rFonts w:eastAsia="Times New Roman" w:cstheme="minorHAnsi"/>
            <w:sz w:val="28"/>
            <w:szCs w:val="28"/>
            <w:rtl/>
          </w:rPr>
          <w:t>اتمام</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در مورد </w:t>
      </w:r>
      <w:hyperlink r:id="rId34" w:tgtFrame="_blank" w:tooltip="تعارض" w:history="1">
        <w:r w:rsidRPr="00656E21">
          <w:rPr>
            <w:rFonts w:eastAsia="Times New Roman" w:cstheme="minorHAnsi"/>
            <w:sz w:val="28"/>
            <w:szCs w:val="28"/>
            <w:rtl/>
          </w:rPr>
          <w:t>تعارض</w:t>
        </w:r>
      </w:hyperlink>
      <w:r w:rsidRPr="00656E21">
        <w:rPr>
          <w:rFonts w:eastAsia="Times New Roman" w:cstheme="minorHAnsi"/>
          <w:sz w:val="28"/>
          <w:szCs w:val="28"/>
        </w:rPr>
        <w:t xml:space="preserve"> </w:t>
      </w:r>
      <w:hyperlink r:id="rId35" w:tgtFrame="_blank" w:tooltip="ادله" w:history="1">
        <w:r w:rsidRPr="00656E21">
          <w:rPr>
            <w:rFonts w:eastAsia="Times New Roman" w:cstheme="minorHAnsi"/>
            <w:sz w:val="28"/>
            <w:szCs w:val="28"/>
            <w:rtl/>
          </w:rPr>
          <w:t>ادله</w:t>
        </w:r>
      </w:hyperlink>
      <w:r w:rsidRPr="00656E21">
        <w:rPr>
          <w:rFonts w:eastAsia="Times New Roman" w:cstheme="minorHAnsi"/>
          <w:sz w:val="28"/>
          <w:szCs w:val="28"/>
        </w:rPr>
        <w:t xml:space="preserve"> </w:t>
      </w:r>
      <w:r w:rsidRPr="00656E21">
        <w:rPr>
          <w:rFonts w:eastAsia="Times New Roman" w:cstheme="minorHAnsi"/>
          <w:sz w:val="28"/>
          <w:szCs w:val="28"/>
          <w:rtl/>
        </w:rPr>
        <w:t>نسبت به آن دو، و یا به دلیل موافق‌</w:t>
      </w:r>
      <w:r w:rsidRPr="00656E21">
        <w:rPr>
          <w:rFonts w:eastAsia="Times New Roman" w:cstheme="minorHAnsi"/>
          <w:sz w:val="28"/>
          <w:szCs w:val="28"/>
        </w:rPr>
        <w:br/>
      </w:r>
      <w:r w:rsidRPr="00656E21">
        <w:rPr>
          <w:rFonts w:eastAsia="Times New Roman" w:cstheme="minorHAnsi"/>
          <w:sz w:val="28"/>
          <w:szCs w:val="28"/>
          <w:rtl/>
        </w:rPr>
        <w:t xml:space="preserve">با احتیاط عمل كند و چنانچه هیچ ‌یک موافق احتیاط نبود، مخيّر است؟ مشهور به استناد </w:t>
      </w:r>
      <w:hyperlink r:id="rId36" w:tgtFrame="_blank" w:tooltip="اخبار علاجیه" w:history="1">
        <w:r w:rsidRPr="00656E21">
          <w:rPr>
            <w:rFonts w:eastAsia="Times New Roman" w:cstheme="minorHAnsi"/>
            <w:sz w:val="28"/>
            <w:szCs w:val="28"/>
            <w:rtl/>
          </w:rPr>
          <w:t>اخبار علاجیه</w:t>
        </w:r>
      </w:hyperlink>
      <w:r w:rsidRPr="00656E21">
        <w:rPr>
          <w:rFonts w:eastAsia="Times New Roman" w:cstheme="minorHAnsi"/>
          <w:sz w:val="28"/>
          <w:szCs w:val="28"/>
        </w:rPr>
        <w:t xml:space="preserve"> </w:t>
      </w:r>
      <w:r w:rsidRPr="00656E21">
        <w:rPr>
          <w:rFonts w:eastAsia="Times New Roman" w:cstheme="minorHAnsi"/>
          <w:sz w:val="28"/>
          <w:szCs w:val="28"/>
          <w:rtl/>
        </w:rPr>
        <w:t>قائل به تخییر در مقام عمل هستند</w:t>
      </w:r>
      <w:r w:rsidRPr="00656E21">
        <w:rPr>
          <w:rFonts w:eastAsia="Times New Roman" w:cstheme="minorHAnsi"/>
          <w:sz w:val="28"/>
          <w:szCs w:val="28"/>
        </w:rPr>
        <w:t>.</w:t>
      </w:r>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Pr>
      </w:pPr>
      <w:bookmarkStart w:id="6" w:name="کاربرد_مرجحات"/>
      <w:r w:rsidRPr="00656E21">
        <w:rPr>
          <w:rFonts w:eastAsia="Times New Roman" w:cstheme="minorHAnsi"/>
          <w:b/>
          <w:bCs/>
          <w:sz w:val="28"/>
          <w:szCs w:val="28"/>
          <w:rtl/>
        </w:rPr>
        <w:t>کاربرد مرجحا</w:t>
      </w:r>
      <w:bookmarkEnd w:id="6"/>
      <w:r w:rsidRPr="00656E21">
        <w:rPr>
          <w:rFonts w:eastAsia="Times New Roman" w:cstheme="minorHAnsi"/>
          <w:b/>
          <w:bCs/>
          <w:sz w:val="28"/>
          <w:szCs w:val="28"/>
          <w:rtl/>
        </w:rPr>
        <w:t>ت</w:t>
      </w:r>
    </w:p>
    <w:p w:rsidR="00841AD2" w:rsidRPr="00656E21" w:rsidRDefault="00841AD2" w:rsidP="00656E21">
      <w:pPr>
        <w:bidi/>
        <w:spacing w:after="240" w:line="240" w:lineRule="auto"/>
        <w:rPr>
          <w:rFonts w:eastAsia="Times New Roman" w:cstheme="minorHAnsi"/>
          <w:sz w:val="28"/>
          <w:szCs w:val="28"/>
        </w:rPr>
      </w:pPr>
      <w:r w:rsidRPr="00656E21">
        <w:rPr>
          <w:rFonts w:eastAsia="Times New Roman" w:cstheme="minorHAnsi"/>
          <w:sz w:val="28"/>
          <w:szCs w:val="28"/>
        </w:rPr>
        <w:br/>
      </w:r>
      <w:r w:rsidRPr="00656E21">
        <w:rPr>
          <w:rFonts w:eastAsia="Times New Roman" w:cstheme="minorHAnsi"/>
          <w:sz w:val="28"/>
          <w:szCs w:val="28"/>
          <w:rtl/>
        </w:rPr>
        <w:t xml:space="preserve">كاربرد مرجّح یا تقویت اصل صدور روایت از </w:t>
      </w:r>
      <w:hyperlink r:id="rId37" w:tgtFrame="_blank" w:tooltip="معصوم" w:history="1">
        <w:r w:rsidRPr="00656E21">
          <w:rPr>
            <w:rFonts w:eastAsia="Times New Roman" w:cstheme="minorHAnsi"/>
            <w:sz w:val="28"/>
            <w:szCs w:val="28"/>
            <w:rtl/>
          </w:rPr>
          <w:t>معصوم</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علیه السّلام است، مانند راستگوتر یا </w:t>
      </w:r>
      <w:hyperlink r:id="rId38" w:tgtFrame="_blank" w:tooltip="موثق" w:history="1">
        <w:r w:rsidRPr="00656E21">
          <w:rPr>
            <w:rFonts w:eastAsia="Times New Roman" w:cstheme="minorHAnsi"/>
            <w:sz w:val="28"/>
            <w:szCs w:val="28"/>
            <w:rtl/>
          </w:rPr>
          <w:t>موثق</w:t>
        </w:r>
      </w:hyperlink>
      <w:r w:rsidRPr="00656E21">
        <w:rPr>
          <w:rFonts w:eastAsia="Times New Roman" w:cstheme="minorHAnsi"/>
          <w:sz w:val="28"/>
          <w:szCs w:val="28"/>
          <w:rtl/>
        </w:rPr>
        <w:t xml:space="preserve">‌تر بودن یكى از دو راوى خبر نسبت به دیگرى، یا تقویت </w:t>
      </w:r>
      <w:hyperlink r:id="rId39" w:tgtFrame="_blank" w:tooltip="جهت صدور" w:history="1">
        <w:r w:rsidRPr="00656E21">
          <w:rPr>
            <w:rFonts w:eastAsia="Times New Roman" w:cstheme="minorHAnsi"/>
            <w:sz w:val="28"/>
            <w:szCs w:val="28"/>
            <w:rtl/>
          </w:rPr>
          <w:t>جهت صدور</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به لحاظ صدور آن براى بیان </w:t>
      </w:r>
      <w:hyperlink r:id="rId40" w:tgtFrame="_blank" w:tooltip="حکم واقعی" w:history="1">
        <w:r w:rsidRPr="00656E21">
          <w:rPr>
            <w:rFonts w:eastAsia="Times New Roman" w:cstheme="minorHAnsi"/>
            <w:sz w:val="28"/>
            <w:szCs w:val="28"/>
            <w:rtl/>
          </w:rPr>
          <w:t>حکم واقعی</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نه از روى </w:t>
      </w:r>
      <w:hyperlink r:id="rId41" w:tgtFrame="_blank" w:tooltip="تقیه" w:history="1">
        <w:r w:rsidRPr="00656E21">
          <w:rPr>
            <w:rFonts w:eastAsia="Times New Roman" w:cstheme="minorHAnsi"/>
            <w:sz w:val="28"/>
            <w:szCs w:val="28"/>
            <w:rtl/>
          </w:rPr>
          <w:t>تقیه</w:t>
        </w:r>
      </w:hyperlink>
      <w:r w:rsidRPr="00656E21">
        <w:rPr>
          <w:rFonts w:eastAsia="Times New Roman" w:cstheme="minorHAnsi"/>
          <w:sz w:val="28"/>
          <w:szCs w:val="28"/>
        </w:rPr>
        <w:t xml:space="preserve"> </w:t>
      </w:r>
      <w:r w:rsidRPr="00656E21">
        <w:rPr>
          <w:rFonts w:eastAsia="Times New Roman" w:cstheme="minorHAnsi"/>
          <w:sz w:val="28"/>
          <w:szCs w:val="28"/>
          <w:rtl/>
        </w:rPr>
        <w:t xml:space="preserve">، مانند مخالف بودن یكى از دو </w:t>
      </w:r>
      <w:hyperlink r:id="rId42" w:tgtFrame="_blank" w:tooltip="خبر" w:history="1">
        <w:r w:rsidRPr="00656E21">
          <w:rPr>
            <w:rFonts w:eastAsia="Times New Roman" w:cstheme="minorHAnsi"/>
            <w:sz w:val="28"/>
            <w:szCs w:val="28"/>
            <w:rtl/>
          </w:rPr>
          <w:t>خبر</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با مذهب </w:t>
      </w:r>
      <w:hyperlink r:id="rId43" w:tgtFrame="_blank" w:tooltip="عامه" w:history="1">
        <w:r w:rsidRPr="00656E21">
          <w:rPr>
            <w:rFonts w:eastAsia="Times New Roman" w:cstheme="minorHAnsi"/>
            <w:sz w:val="28"/>
            <w:szCs w:val="28"/>
            <w:rtl/>
          </w:rPr>
          <w:t>عامه</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 یا تقویت مضمون </w:t>
      </w:r>
      <w:hyperlink r:id="rId44" w:tgtFrame="_blank" w:tooltip="خبر" w:history="1">
        <w:r w:rsidRPr="00656E21">
          <w:rPr>
            <w:rFonts w:eastAsia="Times New Roman" w:cstheme="minorHAnsi"/>
            <w:sz w:val="28"/>
            <w:szCs w:val="28"/>
            <w:rtl/>
          </w:rPr>
          <w:t>خبر</w:t>
        </w:r>
      </w:hyperlink>
      <w:r w:rsidRPr="00656E21">
        <w:rPr>
          <w:rFonts w:eastAsia="Times New Roman" w:cstheme="minorHAnsi"/>
          <w:sz w:val="28"/>
          <w:szCs w:val="28"/>
        </w:rPr>
        <w:t xml:space="preserve"> </w:t>
      </w:r>
      <w:r w:rsidRPr="00656E21">
        <w:rPr>
          <w:rFonts w:eastAsia="Times New Roman" w:cstheme="minorHAnsi"/>
          <w:sz w:val="28"/>
          <w:szCs w:val="28"/>
          <w:rtl/>
        </w:rPr>
        <w:t>به لحاظ نزدیك ‌تر بودن آن به واقع، مانند موافق بودن یكى از دو خبر با كتاب، سنّت و یا مشهور</w:t>
      </w:r>
      <w:r w:rsidRPr="00656E21">
        <w:rPr>
          <w:rFonts w:eastAsia="Times New Roman" w:cstheme="minorHAnsi"/>
          <w:sz w:val="28"/>
          <w:szCs w:val="28"/>
        </w:rPr>
        <w:br/>
      </w:r>
      <w:r w:rsidRPr="00656E21">
        <w:rPr>
          <w:rFonts w:eastAsia="Times New Roman" w:cstheme="minorHAnsi"/>
          <w:sz w:val="28"/>
          <w:szCs w:val="28"/>
          <w:rtl/>
        </w:rPr>
        <w:t xml:space="preserve">در اینكه مرجّحات یاد شده در عرض یكدیگر هستند یا در طول و مترتّب بر یكدیگر، اختلاف است؛ چنان‌كه در </w:t>
      </w:r>
      <w:hyperlink r:id="rId45" w:tooltip="تعدی (پیوندی وجود ندارد)" w:history="1">
        <w:r w:rsidRPr="00656E21">
          <w:rPr>
            <w:rFonts w:eastAsia="Times New Roman" w:cstheme="minorHAnsi"/>
            <w:sz w:val="28"/>
            <w:szCs w:val="28"/>
            <w:rtl/>
          </w:rPr>
          <w:t>تعدی</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 تسرّى </w:t>
      </w:r>
      <w:hyperlink r:id="rId46" w:tooltip="مرجحات (پیوندی وجود ندارد)" w:history="1">
        <w:r w:rsidRPr="00656E21">
          <w:rPr>
            <w:rFonts w:eastAsia="Times New Roman" w:cstheme="minorHAnsi"/>
            <w:sz w:val="28"/>
            <w:szCs w:val="28"/>
            <w:rtl/>
          </w:rPr>
          <w:t>مرجحات</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وارد شده در روایات به غیر آنها از دیگر </w:t>
      </w:r>
      <w:hyperlink r:id="rId47" w:tooltip="مرجحات (پیوندی وجود ندارد)" w:history="1">
        <w:r w:rsidRPr="00656E21">
          <w:rPr>
            <w:rFonts w:eastAsia="Times New Roman" w:cstheme="minorHAnsi"/>
            <w:sz w:val="28"/>
            <w:szCs w:val="28"/>
            <w:rtl/>
          </w:rPr>
          <w:t>مرجحات</w:t>
        </w:r>
      </w:hyperlink>
      <w:r w:rsidRPr="00656E21">
        <w:rPr>
          <w:rFonts w:eastAsia="Times New Roman" w:cstheme="minorHAnsi"/>
          <w:sz w:val="28"/>
          <w:szCs w:val="28"/>
          <w:rtl/>
        </w:rPr>
        <w:t xml:space="preserve">، اختلاف مى‌باشد. نظر </w:t>
      </w:r>
      <w:hyperlink r:id="rId48" w:tgtFrame="_blank" w:tooltip="مشهور" w:history="1">
        <w:r w:rsidRPr="00656E21">
          <w:rPr>
            <w:rFonts w:eastAsia="Times New Roman" w:cstheme="minorHAnsi"/>
            <w:sz w:val="28"/>
            <w:szCs w:val="28"/>
            <w:rtl/>
          </w:rPr>
          <w:t>مشهور</w:t>
        </w:r>
      </w:hyperlink>
      <w:r w:rsidRPr="00656E21">
        <w:rPr>
          <w:rFonts w:eastAsia="Times New Roman" w:cstheme="minorHAnsi"/>
          <w:sz w:val="28"/>
          <w:szCs w:val="28"/>
        </w:rPr>
        <w:t xml:space="preserve"> </w:t>
      </w:r>
      <w:r w:rsidRPr="00656E21">
        <w:rPr>
          <w:rFonts w:eastAsia="Times New Roman" w:cstheme="minorHAnsi"/>
          <w:sz w:val="28"/>
          <w:szCs w:val="28"/>
          <w:rtl/>
        </w:rPr>
        <w:t>آن است كه هر مزيّتى كه نوعا سبب نزدیك‌تر شدن خبر به واقع مى‌شود، موجب ترجیح آن مى‌گردد</w:t>
      </w:r>
      <w:r w:rsidRPr="00656E21">
        <w:rPr>
          <w:rFonts w:eastAsia="Times New Roman" w:cstheme="minorHAnsi"/>
          <w:sz w:val="28"/>
          <w:szCs w:val="28"/>
        </w:rPr>
        <w:t>.</w:t>
      </w:r>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Pr>
      </w:pPr>
      <w:bookmarkStart w:id="7" w:name="تعادل_و_ترجیح_در_باب_تزاحم"/>
      <w:r w:rsidRPr="00656E21">
        <w:rPr>
          <w:rFonts w:eastAsia="Times New Roman" w:cstheme="minorHAnsi"/>
          <w:b/>
          <w:bCs/>
          <w:sz w:val="28"/>
          <w:szCs w:val="28"/>
          <w:rtl/>
        </w:rPr>
        <w:t>تعادل و ترجیح در باب تزاحم</w:t>
      </w:r>
      <w:bookmarkEnd w:id="7"/>
      <w:r w:rsidRPr="00656E21">
        <w:rPr>
          <w:rFonts w:eastAsia="Times New Roman" w:cstheme="minorHAnsi"/>
          <w:sz w:val="28"/>
          <w:szCs w:val="28"/>
        </w:rPr>
        <w:br/>
      </w:r>
      <w:r w:rsidRPr="00656E21">
        <w:rPr>
          <w:rFonts w:eastAsia="Times New Roman" w:cstheme="minorHAnsi"/>
          <w:sz w:val="28"/>
          <w:szCs w:val="28"/>
          <w:rtl/>
        </w:rPr>
        <w:t xml:space="preserve">در بحث تعادل و ترجیح دو </w:t>
      </w:r>
      <w:hyperlink r:id="rId49" w:tgtFrame="_blank" w:tooltip="دلیل" w:history="1">
        <w:r w:rsidRPr="00656E21">
          <w:rPr>
            <w:rFonts w:eastAsia="Times New Roman" w:cstheme="minorHAnsi"/>
            <w:sz w:val="28"/>
            <w:szCs w:val="28"/>
            <w:rtl/>
          </w:rPr>
          <w:t>دلیل</w:t>
        </w:r>
      </w:hyperlink>
      <w:r w:rsidRPr="00656E21">
        <w:rPr>
          <w:rFonts w:eastAsia="Times New Roman" w:cstheme="minorHAnsi"/>
          <w:sz w:val="28"/>
          <w:szCs w:val="28"/>
        </w:rPr>
        <w:t xml:space="preserve"> </w:t>
      </w:r>
      <w:hyperlink r:id="rId50" w:tooltip="متعارض (پیوندی وجود ندارد)" w:history="1">
        <w:r w:rsidRPr="00656E21">
          <w:rPr>
            <w:rFonts w:eastAsia="Times New Roman" w:cstheme="minorHAnsi"/>
            <w:sz w:val="28"/>
            <w:szCs w:val="28"/>
            <w:rtl/>
          </w:rPr>
          <w:t>متعارض</w:t>
        </w:r>
      </w:hyperlink>
      <w:r w:rsidRPr="00656E21">
        <w:rPr>
          <w:rFonts w:eastAsia="Times New Roman" w:cstheme="minorHAnsi"/>
          <w:sz w:val="28"/>
          <w:szCs w:val="28"/>
          <w:rtl/>
        </w:rPr>
        <w:t xml:space="preserve">، حكم تعادل و ترجیح دو حكم </w:t>
      </w:r>
      <w:hyperlink r:id="rId51" w:tooltip="متزاحم (پیوندی وجود ندارد)" w:history="1">
        <w:r w:rsidRPr="00656E21">
          <w:rPr>
            <w:rFonts w:eastAsia="Times New Roman" w:cstheme="minorHAnsi"/>
            <w:sz w:val="28"/>
            <w:szCs w:val="28"/>
            <w:rtl/>
          </w:rPr>
          <w:t>متزاحم</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نیز به مناسبت مطرح شده است. از دو حكم متزاحمى كه از همه جهات ترجیح باب تزاحم با یكدیگر یكسان هستند، متزاحمین تعبیر مى‌شود و حكم آن </w:t>
      </w:r>
      <w:hyperlink r:id="rId52" w:tgtFrame="_blank" w:tooltip="تخییر" w:history="1">
        <w:r w:rsidRPr="00656E21">
          <w:rPr>
            <w:rFonts w:eastAsia="Times New Roman" w:cstheme="minorHAnsi"/>
            <w:sz w:val="28"/>
            <w:szCs w:val="28"/>
            <w:rtl/>
          </w:rPr>
          <w:t>تخییر</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است و در صورتى كه یكى بر دیگرى ترجیح داشته باشد حكم داراى </w:t>
      </w:r>
      <w:hyperlink r:id="rId53" w:tooltip="مرجح (پیوندی وجود ندارد)" w:history="1">
        <w:r w:rsidRPr="00656E21">
          <w:rPr>
            <w:rFonts w:eastAsia="Times New Roman" w:cstheme="minorHAnsi"/>
            <w:sz w:val="28"/>
            <w:szCs w:val="28"/>
            <w:rtl/>
          </w:rPr>
          <w:t>مرجح</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مقدّم مى‌شود </w:t>
      </w:r>
      <w:bookmarkEnd w:id="4"/>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Pr>
      </w:pPr>
      <w:bookmarkStart w:id="8" w:name="موارد_جریان_تعارض_و_تعادل_و_تراجیح"/>
      <w:r w:rsidRPr="00656E21">
        <w:rPr>
          <w:rFonts w:eastAsia="Times New Roman" w:cstheme="minorHAnsi"/>
          <w:b/>
          <w:bCs/>
          <w:sz w:val="28"/>
          <w:szCs w:val="28"/>
          <w:rtl/>
        </w:rPr>
        <w:t>موارد جریان تعارض و تعادل و تراجیح</w:t>
      </w:r>
      <w:bookmarkEnd w:id="8"/>
    </w:p>
    <w:p w:rsidR="00841AD2" w:rsidRPr="00656E21" w:rsidRDefault="00841AD2" w:rsidP="00656E21">
      <w:pPr>
        <w:bidi/>
        <w:spacing w:after="240" w:line="240" w:lineRule="auto"/>
        <w:rPr>
          <w:rFonts w:eastAsia="Times New Roman" w:cstheme="minorHAnsi"/>
          <w:sz w:val="28"/>
          <w:szCs w:val="28"/>
        </w:rPr>
      </w:pPr>
      <w:r w:rsidRPr="00656E21">
        <w:rPr>
          <w:rFonts w:eastAsia="Times New Roman" w:cstheme="minorHAnsi"/>
          <w:sz w:val="28"/>
          <w:szCs w:val="28"/>
        </w:rPr>
        <w:br/>
      </w:r>
      <w:r w:rsidRPr="00656E21">
        <w:rPr>
          <w:rFonts w:eastAsia="Times New Roman" w:cstheme="minorHAnsi"/>
          <w:sz w:val="28"/>
          <w:szCs w:val="28"/>
          <w:rtl/>
        </w:rPr>
        <w:t xml:space="preserve">یکی از مباحث </w:t>
      </w:r>
      <w:hyperlink r:id="rId54" w:tgtFrame="_blank" w:tooltip="علم اصول" w:history="1">
        <w:r w:rsidRPr="00656E21">
          <w:rPr>
            <w:rFonts w:eastAsia="Times New Roman" w:cstheme="minorHAnsi"/>
            <w:sz w:val="28"/>
            <w:szCs w:val="28"/>
            <w:rtl/>
          </w:rPr>
          <w:t>علم اصول</w:t>
        </w:r>
      </w:hyperlink>
      <w:r w:rsidRPr="00656E21">
        <w:rPr>
          <w:rFonts w:eastAsia="Times New Roman" w:cstheme="minorHAnsi"/>
          <w:sz w:val="28"/>
          <w:szCs w:val="28"/>
          <w:rtl/>
        </w:rPr>
        <w:t xml:space="preserve">، بحث «تعارض و تعادل و تراجیح» است و آن در جایی است که میان </w:t>
      </w:r>
      <w:hyperlink r:id="rId55" w:tgtFrame="_blank" w:tooltip="مدلول" w:history="1">
        <w:r w:rsidRPr="00656E21">
          <w:rPr>
            <w:rFonts w:eastAsia="Times New Roman" w:cstheme="minorHAnsi"/>
            <w:sz w:val="28"/>
            <w:szCs w:val="28"/>
            <w:rtl/>
          </w:rPr>
          <w:t>مدلول</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دو یا چند دلیل </w:t>
      </w:r>
      <w:hyperlink r:id="rId56" w:tooltip="تنافی ذاتی (پیوندی وجود ندارد)" w:history="1">
        <w:r w:rsidRPr="00656E21">
          <w:rPr>
            <w:rFonts w:eastAsia="Times New Roman" w:cstheme="minorHAnsi"/>
            <w:sz w:val="28"/>
            <w:szCs w:val="28"/>
            <w:rtl/>
          </w:rPr>
          <w:t>تنافی ذاتی</w:t>
        </w:r>
      </w:hyperlink>
      <w:r w:rsidRPr="00656E21">
        <w:rPr>
          <w:rFonts w:eastAsia="Times New Roman" w:cstheme="minorHAnsi"/>
          <w:sz w:val="28"/>
          <w:szCs w:val="28"/>
        </w:rPr>
        <w:t xml:space="preserve"> </w:t>
      </w:r>
      <w:r w:rsidRPr="00656E21">
        <w:rPr>
          <w:rFonts w:eastAsia="Times New Roman" w:cstheme="minorHAnsi"/>
          <w:sz w:val="28"/>
          <w:szCs w:val="28"/>
          <w:rtl/>
        </w:rPr>
        <w:t xml:space="preserve">یا </w:t>
      </w:r>
      <w:hyperlink r:id="rId57" w:tgtFrame="_blank" w:tooltip="تنافی عرضی" w:history="1">
        <w:r w:rsidRPr="00656E21">
          <w:rPr>
            <w:rFonts w:eastAsia="Times New Roman" w:cstheme="minorHAnsi"/>
            <w:sz w:val="28"/>
            <w:szCs w:val="28"/>
            <w:rtl/>
          </w:rPr>
          <w:t>عرضی</w:t>
        </w:r>
      </w:hyperlink>
      <w:r w:rsidRPr="00656E21">
        <w:rPr>
          <w:rFonts w:eastAsia="Times New Roman" w:cstheme="minorHAnsi"/>
          <w:sz w:val="28"/>
          <w:szCs w:val="28"/>
        </w:rPr>
        <w:t xml:space="preserve"> </w:t>
      </w:r>
      <w:r w:rsidRPr="00656E21">
        <w:rPr>
          <w:rFonts w:eastAsia="Times New Roman" w:cstheme="minorHAnsi"/>
          <w:sz w:val="28"/>
          <w:szCs w:val="28"/>
          <w:rtl/>
        </w:rPr>
        <w:t>پدید آید، آن‌گاه در صدد رفع آن برآیند، که حالات خاصی برای آن تصور می‌شود</w:t>
      </w:r>
      <w:r w:rsidRPr="00656E21">
        <w:rPr>
          <w:rFonts w:eastAsia="Times New Roman" w:cstheme="minorHAnsi"/>
          <w:sz w:val="28"/>
          <w:szCs w:val="28"/>
        </w:rPr>
        <w:t>:</w:t>
      </w:r>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Pr>
      </w:pPr>
      <w:bookmarkStart w:id="9" w:name="تعارض_بدوی_یا_غیر_مستقر"/>
      <w:r w:rsidRPr="00656E21">
        <w:rPr>
          <w:rFonts w:eastAsia="Times New Roman" w:cstheme="minorHAnsi"/>
          <w:b/>
          <w:bCs/>
          <w:sz w:val="28"/>
          <w:szCs w:val="28"/>
        </w:rPr>
        <w:t>← </w:t>
      </w:r>
      <w:r w:rsidRPr="00656E21">
        <w:rPr>
          <w:rFonts w:eastAsia="Times New Roman" w:cstheme="minorHAnsi"/>
          <w:b/>
          <w:bCs/>
          <w:sz w:val="28"/>
          <w:szCs w:val="28"/>
          <w:rtl/>
        </w:rPr>
        <w:t>تعارض بدوی یا غیر مستقر</w:t>
      </w:r>
      <w:bookmarkEnd w:id="9"/>
    </w:p>
    <w:p w:rsidR="00841AD2" w:rsidRPr="00656E21" w:rsidRDefault="00841AD2" w:rsidP="00656E21">
      <w:pPr>
        <w:bidi/>
        <w:spacing w:after="240" w:line="240" w:lineRule="auto"/>
        <w:rPr>
          <w:rFonts w:eastAsia="Times New Roman" w:cstheme="minorHAnsi"/>
          <w:sz w:val="28"/>
          <w:szCs w:val="28"/>
        </w:rPr>
      </w:pPr>
      <w:r w:rsidRPr="00656E21">
        <w:rPr>
          <w:rFonts w:eastAsia="Times New Roman" w:cstheme="minorHAnsi"/>
          <w:sz w:val="28"/>
          <w:szCs w:val="28"/>
        </w:rPr>
        <w:br/>
      </w:r>
      <w:r w:rsidRPr="00656E21">
        <w:rPr>
          <w:rFonts w:eastAsia="Times New Roman" w:cstheme="minorHAnsi"/>
          <w:sz w:val="28"/>
          <w:szCs w:val="28"/>
          <w:rtl/>
        </w:rPr>
        <w:t xml:space="preserve">در این حالت، </w:t>
      </w:r>
      <w:hyperlink r:id="rId58" w:tgtFrame="_blank" w:tooltip="تعارض" w:history="1">
        <w:r w:rsidRPr="00656E21">
          <w:rPr>
            <w:rFonts w:eastAsia="Times New Roman" w:cstheme="minorHAnsi"/>
            <w:sz w:val="28"/>
            <w:szCs w:val="28"/>
            <w:rtl/>
          </w:rPr>
          <w:t>تعارض</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میان ادلّه </w:t>
      </w:r>
      <w:hyperlink r:id="rId59" w:tgtFrame="_blank" w:tooltip="تعارض ظاهری" w:history="1">
        <w:r w:rsidRPr="00656E21">
          <w:rPr>
            <w:rFonts w:eastAsia="Times New Roman" w:cstheme="minorHAnsi"/>
            <w:sz w:val="28"/>
            <w:szCs w:val="28"/>
            <w:rtl/>
          </w:rPr>
          <w:t>ظاهری</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است و با </w:t>
      </w:r>
      <w:hyperlink r:id="rId60" w:tgtFrame="_blank" w:tooltip="جمع عرفی" w:history="1">
        <w:r w:rsidRPr="00656E21">
          <w:rPr>
            <w:rFonts w:eastAsia="Times New Roman" w:cstheme="minorHAnsi"/>
            <w:sz w:val="28"/>
            <w:szCs w:val="28"/>
            <w:rtl/>
          </w:rPr>
          <w:t>جمع عرفی</w:t>
        </w:r>
      </w:hyperlink>
      <w:r w:rsidRPr="00656E21">
        <w:rPr>
          <w:rFonts w:eastAsia="Times New Roman" w:cstheme="minorHAnsi"/>
          <w:sz w:val="28"/>
          <w:szCs w:val="28"/>
        </w:rPr>
        <w:t xml:space="preserve"> </w:t>
      </w:r>
      <w:r w:rsidRPr="00656E21">
        <w:rPr>
          <w:rFonts w:eastAsia="Times New Roman" w:cstheme="minorHAnsi"/>
          <w:sz w:val="28"/>
          <w:szCs w:val="28"/>
          <w:rtl/>
        </w:rPr>
        <w:t>بر طرف می‌شود</w:t>
      </w:r>
      <w:r w:rsidRPr="00656E21">
        <w:rPr>
          <w:rFonts w:eastAsia="Times New Roman" w:cstheme="minorHAnsi"/>
          <w:sz w:val="28"/>
          <w:szCs w:val="28"/>
        </w:rPr>
        <w:t>.</w:t>
      </w:r>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Pr>
      </w:pPr>
      <w:bookmarkStart w:id="10" w:name="تعارض_حقیقی_یا_مستقر"/>
      <w:r w:rsidRPr="00656E21">
        <w:rPr>
          <w:rFonts w:eastAsia="Times New Roman" w:cstheme="minorHAnsi"/>
          <w:b/>
          <w:bCs/>
          <w:sz w:val="28"/>
          <w:szCs w:val="28"/>
        </w:rPr>
        <w:t>← </w:t>
      </w:r>
      <w:r w:rsidRPr="00656E21">
        <w:rPr>
          <w:rFonts w:eastAsia="Times New Roman" w:cstheme="minorHAnsi"/>
          <w:b/>
          <w:bCs/>
          <w:sz w:val="28"/>
          <w:szCs w:val="28"/>
          <w:rtl/>
        </w:rPr>
        <w:t>تعارض حقیقی یا مستقر</w:t>
      </w:r>
      <w:bookmarkEnd w:id="10"/>
    </w:p>
    <w:p w:rsidR="00841AD2" w:rsidRPr="00656E21" w:rsidRDefault="00841AD2" w:rsidP="00656E21">
      <w:pPr>
        <w:bidi/>
        <w:spacing w:after="240" w:line="240" w:lineRule="auto"/>
        <w:rPr>
          <w:rFonts w:eastAsia="Times New Roman" w:cstheme="minorHAnsi"/>
          <w:sz w:val="28"/>
          <w:szCs w:val="28"/>
        </w:rPr>
      </w:pPr>
      <w:r w:rsidRPr="00656E21">
        <w:rPr>
          <w:rFonts w:eastAsia="Times New Roman" w:cstheme="minorHAnsi"/>
          <w:sz w:val="28"/>
          <w:szCs w:val="28"/>
        </w:rPr>
        <w:br/>
      </w:r>
      <w:r w:rsidRPr="00656E21">
        <w:rPr>
          <w:rFonts w:eastAsia="Times New Roman" w:cstheme="minorHAnsi"/>
          <w:sz w:val="28"/>
          <w:szCs w:val="28"/>
          <w:rtl/>
        </w:rPr>
        <w:t xml:space="preserve">در این حالت، دو یا چند دلیل، به گونه‌ای باهم تنافی دارند که جمع عرفی میان آنها امکان نداشته و هر یک مدلول دیگری را تکذیب می‌نماید. در تعارض مستقر دو حالت </w:t>
      </w:r>
      <w:hyperlink r:id="rId61" w:tooltip="تعادل (پیوندی وجود ندارد)" w:history="1">
        <w:r w:rsidRPr="00656E21">
          <w:rPr>
            <w:rFonts w:eastAsia="Times New Roman" w:cstheme="minorHAnsi"/>
            <w:sz w:val="28"/>
            <w:szCs w:val="28"/>
            <w:rtl/>
          </w:rPr>
          <w:t>تعادل</w:t>
        </w:r>
      </w:hyperlink>
      <w:r w:rsidRPr="00656E21">
        <w:rPr>
          <w:rFonts w:eastAsia="Times New Roman" w:cstheme="minorHAnsi"/>
          <w:sz w:val="28"/>
          <w:szCs w:val="28"/>
        </w:rPr>
        <w:t xml:space="preserve"> </w:t>
      </w:r>
      <w:r w:rsidRPr="00656E21">
        <w:rPr>
          <w:rFonts w:eastAsia="Times New Roman" w:cstheme="minorHAnsi"/>
          <w:sz w:val="28"/>
          <w:szCs w:val="28"/>
          <w:rtl/>
        </w:rPr>
        <w:t xml:space="preserve">یا </w:t>
      </w:r>
      <w:hyperlink r:id="rId62" w:tgtFrame="_blank" w:tooltip="تراجیح" w:history="1">
        <w:r w:rsidRPr="00656E21">
          <w:rPr>
            <w:rFonts w:eastAsia="Times New Roman" w:cstheme="minorHAnsi"/>
            <w:sz w:val="28"/>
            <w:szCs w:val="28"/>
            <w:rtl/>
          </w:rPr>
          <w:t>تراجیح</w:t>
        </w:r>
      </w:hyperlink>
      <w:r w:rsidRPr="00656E21">
        <w:rPr>
          <w:rFonts w:eastAsia="Times New Roman" w:cstheme="minorHAnsi"/>
          <w:sz w:val="28"/>
          <w:szCs w:val="28"/>
        </w:rPr>
        <w:t xml:space="preserve"> </w:t>
      </w:r>
      <w:r w:rsidRPr="00656E21">
        <w:rPr>
          <w:rFonts w:eastAsia="Times New Roman" w:cstheme="minorHAnsi"/>
          <w:sz w:val="28"/>
          <w:szCs w:val="28"/>
          <w:rtl/>
        </w:rPr>
        <w:t>متصور است</w:t>
      </w:r>
      <w:r w:rsidRPr="00656E21">
        <w:rPr>
          <w:rFonts w:eastAsia="Times New Roman" w:cstheme="minorHAnsi"/>
          <w:sz w:val="28"/>
          <w:szCs w:val="28"/>
        </w:rPr>
        <w:t>.</w:t>
      </w:r>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Pr>
      </w:pPr>
      <w:bookmarkStart w:id="11" w:name="تعادل"/>
      <w:r w:rsidRPr="00656E21">
        <w:rPr>
          <w:rFonts w:eastAsia="Times New Roman" w:cstheme="minorHAnsi"/>
          <w:b/>
          <w:bCs/>
          <w:sz w:val="28"/>
          <w:szCs w:val="28"/>
        </w:rPr>
        <w:t>← </w:t>
      </w:r>
      <w:r w:rsidRPr="00656E21">
        <w:rPr>
          <w:rFonts w:eastAsia="Times New Roman" w:cstheme="minorHAnsi"/>
          <w:b/>
          <w:bCs/>
          <w:sz w:val="28"/>
          <w:szCs w:val="28"/>
          <w:rtl/>
        </w:rPr>
        <w:t>تعادل</w:t>
      </w:r>
      <w:bookmarkEnd w:id="11"/>
    </w:p>
    <w:p w:rsidR="00841AD2" w:rsidRPr="00656E21" w:rsidRDefault="00841AD2" w:rsidP="00656E21">
      <w:pPr>
        <w:bidi/>
        <w:spacing w:after="240" w:line="240" w:lineRule="auto"/>
        <w:rPr>
          <w:rFonts w:eastAsia="Times New Roman" w:cstheme="minorHAnsi"/>
          <w:sz w:val="28"/>
          <w:szCs w:val="28"/>
        </w:rPr>
      </w:pPr>
      <w:r w:rsidRPr="00656E21">
        <w:rPr>
          <w:rFonts w:eastAsia="Times New Roman" w:cstheme="minorHAnsi"/>
          <w:sz w:val="28"/>
          <w:szCs w:val="28"/>
        </w:rPr>
        <w:br/>
      </w:r>
      <w:r w:rsidRPr="00656E21">
        <w:rPr>
          <w:rFonts w:eastAsia="Times New Roman" w:cstheme="minorHAnsi"/>
          <w:sz w:val="28"/>
          <w:szCs w:val="28"/>
          <w:rtl/>
        </w:rPr>
        <w:t xml:space="preserve">در این حالت، دو یا چند دلیل، به گونه‌ای در </w:t>
      </w:r>
      <w:hyperlink r:id="rId63" w:tgtFrame="_blank" w:tooltip="تقابل" w:history="1">
        <w:r w:rsidRPr="00656E21">
          <w:rPr>
            <w:rFonts w:eastAsia="Times New Roman" w:cstheme="minorHAnsi"/>
            <w:sz w:val="28"/>
            <w:szCs w:val="28"/>
            <w:rtl/>
          </w:rPr>
          <w:t>تقابل</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با هم قرار می‌گیرند که از هر نظر مساوی بوده و هیچ‌گونه ترجیحی نسبت به هم ندارند. در این صورت، برخی </w:t>
      </w:r>
      <w:hyperlink r:id="rId64" w:tgtFrame="_blank" w:tooltip="اصولیان" w:history="1">
        <w:r w:rsidRPr="00656E21">
          <w:rPr>
            <w:rFonts w:eastAsia="Times New Roman" w:cstheme="minorHAnsi"/>
            <w:sz w:val="28"/>
            <w:szCs w:val="28"/>
            <w:rtl/>
          </w:rPr>
          <w:t>اصولی‌ها</w:t>
        </w:r>
      </w:hyperlink>
      <w:r w:rsidRPr="00656E21">
        <w:rPr>
          <w:rFonts w:eastAsia="Times New Roman" w:cstheme="minorHAnsi"/>
          <w:sz w:val="28"/>
          <w:szCs w:val="28"/>
        </w:rPr>
        <w:t xml:space="preserve"> </w:t>
      </w:r>
      <w:r w:rsidRPr="00656E21">
        <w:rPr>
          <w:rFonts w:eastAsia="Times New Roman" w:cstheme="minorHAnsi"/>
          <w:sz w:val="28"/>
          <w:szCs w:val="28"/>
          <w:rtl/>
        </w:rPr>
        <w:t xml:space="preserve">بر اساس </w:t>
      </w:r>
      <w:hyperlink r:id="rId65" w:tgtFrame="_blank" w:tooltip="حکم عقل" w:history="1">
        <w:r w:rsidRPr="00656E21">
          <w:rPr>
            <w:rFonts w:eastAsia="Times New Roman" w:cstheme="minorHAnsi"/>
            <w:sz w:val="28"/>
            <w:szCs w:val="28"/>
            <w:rtl/>
          </w:rPr>
          <w:t>حکم عقل</w:t>
        </w:r>
      </w:hyperlink>
      <w:r w:rsidRPr="00656E21">
        <w:rPr>
          <w:rFonts w:eastAsia="Times New Roman" w:cstheme="minorHAnsi"/>
          <w:sz w:val="28"/>
          <w:szCs w:val="28"/>
          <w:rtl/>
        </w:rPr>
        <w:t xml:space="preserve">، به تخییر و برخی به </w:t>
      </w:r>
      <w:hyperlink r:id="rId66" w:tgtFrame="_blank" w:tooltip="تساقط" w:history="1">
        <w:r w:rsidRPr="00656E21">
          <w:rPr>
            <w:rFonts w:eastAsia="Times New Roman" w:cstheme="minorHAnsi"/>
            <w:sz w:val="28"/>
            <w:szCs w:val="28"/>
            <w:rtl/>
          </w:rPr>
          <w:t>تساقط</w:t>
        </w:r>
      </w:hyperlink>
      <w:r w:rsidRPr="00656E21">
        <w:rPr>
          <w:rFonts w:eastAsia="Times New Roman" w:cstheme="minorHAnsi"/>
          <w:sz w:val="28"/>
          <w:szCs w:val="28"/>
        </w:rPr>
        <w:t xml:space="preserve"> </w:t>
      </w:r>
      <w:r w:rsidRPr="00656E21">
        <w:rPr>
          <w:rFonts w:eastAsia="Times New Roman" w:cstheme="minorHAnsi"/>
          <w:sz w:val="28"/>
          <w:szCs w:val="28"/>
          <w:rtl/>
        </w:rPr>
        <w:t>اعتقاد دارند</w:t>
      </w:r>
      <w:r w:rsidRPr="00656E21">
        <w:rPr>
          <w:rFonts w:eastAsia="Times New Roman" w:cstheme="minorHAnsi"/>
          <w:sz w:val="28"/>
          <w:szCs w:val="28"/>
        </w:rPr>
        <w:t>.</w:t>
      </w:r>
    </w:p>
    <w:p w:rsidR="00841AD2" w:rsidRPr="00656E21" w:rsidRDefault="00841AD2" w:rsidP="00656E21">
      <w:pPr>
        <w:bidi/>
        <w:spacing w:before="100" w:beforeAutospacing="1" w:after="100" w:afterAutospacing="1" w:line="240" w:lineRule="auto"/>
        <w:outlineLvl w:val="2"/>
        <w:rPr>
          <w:rFonts w:eastAsia="Times New Roman" w:cstheme="minorHAnsi"/>
          <w:b/>
          <w:bCs/>
          <w:sz w:val="28"/>
          <w:szCs w:val="28"/>
          <w:rtl/>
        </w:rPr>
      </w:pPr>
      <w:bookmarkStart w:id="12" w:name="تراجیح"/>
      <w:r w:rsidRPr="00656E21">
        <w:rPr>
          <w:rFonts w:eastAsia="Times New Roman" w:cstheme="minorHAnsi"/>
          <w:b/>
          <w:bCs/>
          <w:sz w:val="28"/>
          <w:szCs w:val="28"/>
        </w:rPr>
        <w:t>← </w:t>
      </w:r>
      <w:r w:rsidRPr="00656E21">
        <w:rPr>
          <w:rFonts w:eastAsia="Times New Roman" w:cstheme="minorHAnsi"/>
          <w:b/>
          <w:bCs/>
          <w:sz w:val="28"/>
          <w:szCs w:val="28"/>
          <w:rtl/>
        </w:rPr>
        <w:t>تراجیح</w:t>
      </w:r>
      <w:bookmarkEnd w:id="12"/>
      <w:r w:rsidRPr="00656E21">
        <w:rPr>
          <w:rFonts w:eastAsia="Times New Roman" w:cstheme="minorHAnsi"/>
          <w:sz w:val="28"/>
          <w:szCs w:val="28"/>
        </w:rPr>
        <w:br/>
      </w:r>
      <w:r w:rsidRPr="00656E21">
        <w:rPr>
          <w:rFonts w:eastAsia="Times New Roman" w:cstheme="minorHAnsi"/>
          <w:sz w:val="28"/>
          <w:szCs w:val="28"/>
          <w:rtl/>
        </w:rPr>
        <w:t xml:space="preserve">در این حالت، دو یا چند دلیل متنافی، از نظر </w:t>
      </w:r>
      <w:hyperlink r:id="rId67" w:tooltip="مرجحات (پیوندی وجود ندارد)" w:history="1">
        <w:r w:rsidRPr="00656E21">
          <w:rPr>
            <w:rFonts w:eastAsia="Times New Roman" w:cstheme="minorHAnsi"/>
            <w:sz w:val="28"/>
            <w:szCs w:val="28"/>
            <w:rtl/>
          </w:rPr>
          <w:t>مرجحات</w:t>
        </w:r>
      </w:hyperlink>
      <w:r w:rsidRPr="00656E21">
        <w:rPr>
          <w:rFonts w:eastAsia="Times New Roman" w:cstheme="minorHAnsi"/>
          <w:sz w:val="28"/>
          <w:szCs w:val="28"/>
        </w:rPr>
        <w:t xml:space="preserve"> </w:t>
      </w:r>
      <w:r w:rsidRPr="00656E21">
        <w:rPr>
          <w:rFonts w:eastAsia="Times New Roman" w:cstheme="minorHAnsi"/>
          <w:sz w:val="28"/>
          <w:szCs w:val="28"/>
          <w:rtl/>
        </w:rPr>
        <w:t xml:space="preserve">متفاوت بوده و یکی از آنها بر دیگری </w:t>
      </w:r>
      <w:hyperlink r:id="rId68" w:tgtFrame="_blank" w:tooltip="رجحان" w:history="1">
        <w:r w:rsidRPr="00656E21">
          <w:rPr>
            <w:rFonts w:eastAsia="Times New Roman" w:cstheme="minorHAnsi"/>
            <w:sz w:val="28"/>
            <w:szCs w:val="28"/>
            <w:rtl/>
          </w:rPr>
          <w:t>رجحان</w:t>
        </w:r>
      </w:hyperlink>
      <w:r w:rsidRPr="00656E21">
        <w:rPr>
          <w:rFonts w:eastAsia="Times New Roman" w:cstheme="minorHAnsi"/>
          <w:sz w:val="28"/>
          <w:szCs w:val="28"/>
        </w:rPr>
        <w:t xml:space="preserve"> </w:t>
      </w:r>
      <w:r w:rsidRPr="00656E21">
        <w:rPr>
          <w:rFonts w:eastAsia="Times New Roman" w:cstheme="minorHAnsi"/>
          <w:sz w:val="28"/>
          <w:szCs w:val="28"/>
          <w:rtl/>
        </w:rPr>
        <w:t>دارد. در این صورت، در مقام عمل، دلیلی که دارای مرجح است، مقدم خواهد بود</w:t>
      </w:r>
      <w:r w:rsidRPr="00656E21">
        <w:rPr>
          <w:rFonts w:eastAsia="Times New Roman" w:cstheme="minorHAnsi"/>
          <w:sz w:val="28"/>
          <w:szCs w:val="28"/>
        </w:rPr>
        <w:t>.</w:t>
      </w:r>
    </w:p>
  </w:footnote>
  <w:footnote w:id="2">
    <w:p w:rsidR="00841AD2" w:rsidRPr="00656E21" w:rsidRDefault="00841AD2" w:rsidP="00656E21">
      <w:pPr>
        <w:pStyle w:val="FootnoteText"/>
        <w:bidi/>
        <w:rPr>
          <w:rFonts w:cstheme="minorHAnsi"/>
          <w:sz w:val="28"/>
          <w:szCs w:val="28"/>
          <w:rtl/>
          <w:lang w:bidi="fa-IR"/>
        </w:rPr>
      </w:pPr>
      <w:r w:rsidRPr="00656E21">
        <w:rPr>
          <w:rStyle w:val="FootnoteReference"/>
          <w:rFonts w:cstheme="minorHAnsi"/>
          <w:sz w:val="28"/>
          <w:szCs w:val="28"/>
        </w:rPr>
        <w:footnoteRef/>
      </w:r>
      <w:r w:rsidRPr="00656E21">
        <w:rPr>
          <w:rFonts w:cstheme="minorHAnsi"/>
          <w:sz w:val="28"/>
          <w:szCs w:val="28"/>
        </w:rPr>
        <w:t xml:space="preserve"> </w:t>
      </w:r>
      <w:r w:rsidRPr="00656E21">
        <w:rPr>
          <w:rFonts w:cstheme="minorHAnsi"/>
          <w:sz w:val="28"/>
          <w:szCs w:val="28"/>
          <w:rtl/>
        </w:rPr>
        <w:t xml:space="preserve">تعارض اصول عملی، تنافی میان مدلول دو یا چند </w:t>
      </w:r>
      <w:hyperlink r:id="rId69" w:tgtFrame="_blank" w:tooltip="اصل عملی" w:history="1">
        <w:r w:rsidRPr="00656E21">
          <w:rPr>
            <w:rStyle w:val="Hyperlink"/>
            <w:rFonts w:cstheme="minorHAnsi"/>
            <w:color w:val="auto"/>
            <w:sz w:val="28"/>
            <w:szCs w:val="28"/>
            <w:u w:val="none"/>
            <w:rtl/>
          </w:rPr>
          <w:t>اصل عملی</w:t>
        </w:r>
      </w:hyperlink>
      <w:r w:rsidRPr="00656E21">
        <w:rPr>
          <w:rFonts w:cstheme="minorHAnsi"/>
          <w:sz w:val="28"/>
          <w:szCs w:val="28"/>
        </w:rPr>
        <w:t xml:space="preserve"> </w:t>
      </w:r>
      <w:r w:rsidRPr="00656E21">
        <w:rPr>
          <w:rFonts w:cstheme="minorHAnsi"/>
          <w:sz w:val="28"/>
          <w:szCs w:val="28"/>
          <w:rtl/>
        </w:rPr>
        <w:t>را می‌گویند</w:t>
      </w:r>
      <w:r w:rsidRPr="00656E21">
        <w:rPr>
          <w:rFonts w:cstheme="minorHAnsi"/>
          <w:sz w:val="28"/>
          <w:szCs w:val="28"/>
        </w:rPr>
        <w:t>.</w:t>
      </w:r>
      <w:r w:rsidRPr="00656E21">
        <w:rPr>
          <w:rFonts w:cstheme="minorHAnsi"/>
          <w:sz w:val="28"/>
          <w:szCs w:val="28"/>
          <w:rtl/>
        </w:rPr>
        <w:t xml:space="preserve"> تعارض اصول عملی، به معنای تنافی میان مدلول دو یا چند </w:t>
      </w:r>
      <w:hyperlink r:id="rId70" w:tgtFrame="_blank" w:tooltip="اصل عملی" w:history="1">
        <w:r w:rsidRPr="00656E21">
          <w:rPr>
            <w:rStyle w:val="Hyperlink"/>
            <w:rFonts w:cstheme="minorHAnsi"/>
            <w:color w:val="auto"/>
            <w:sz w:val="28"/>
            <w:szCs w:val="28"/>
            <w:u w:val="none"/>
            <w:rtl/>
          </w:rPr>
          <w:t>اصل عملی</w:t>
        </w:r>
      </w:hyperlink>
      <w:r w:rsidRPr="00656E21">
        <w:rPr>
          <w:rFonts w:cstheme="minorHAnsi"/>
          <w:sz w:val="28"/>
          <w:szCs w:val="28"/>
        </w:rPr>
        <w:t xml:space="preserve"> </w:t>
      </w:r>
      <w:r w:rsidRPr="00656E21">
        <w:rPr>
          <w:rFonts w:cstheme="minorHAnsi"/>
          <w:sz w:val="28"/>
          <w:szCs w:val="28"/>
          <w:rtl/>
        </w:rPr>
        <w:t>است، مانند</w:t>
      </w:r>
      <w:r w:rsidRPr="00656E21">
        <w:rPr>
          <w:rFonts w:cstheme="minorHAnsi"/>
          <w:sz w:val="28"/>
          <w:szCs w:val="28"/>
        </w:rPr>
        <w:t xml:space="preserve">: </w:t>
      </w:r>
      <w:hyperlink r:id="rId71" w:tgtFrame="_blank" w:tooltip="تعارض" w:history="1">
        <w:r w:rsidRPr="00656E21">
          <w:rPr>
            <w:rStyle w:val="Hyperlink"/>
            <w:rFonts w:cstheme="minorHAnsi"/>
            <w:color w:val="auto"/>
            <w:sz w:val="28"/>
            <w:szCs w:val="28"/>
            <w:u w:val="none"/>
            <w:rtl/>
          </w:rPr>
          <w:t>تعارض</w:t>
        </w:r>
      </w:hyperlink>
      <w:r w:rsidRPr="00656E21">
        <w:rPr>
          <w:rFonts w:cstheme="minorHAnsi"/>
          <w:sz w:val="28"/>
          <w:szCs w:val="28"/>
        </w:rPr>
        <w:t xml:space="preserve"> </w:t>
      </w:r>
      <w:hyperlink r:id="rId72" w:tgtFrame="_blank" w:tooltip="استصحاب" w:history="1">
        <w:r w:rsidRPr="00656E21">
          <w:rPr>
            <w:rStyle w:val="Hyperlink"/>
            <w:rFonts w:cstheme="minorHAnsi"/>
            <w:color w:val="auto"/>
            <w:sz w:val="28"/>
            <w:szCs w:val="28"/>
            <w:u w:val="none"/>
            <w:rtl/>
          </w:rPr>
          <w:t>استصحاب</w:t>
        </w:r>
      </w:hyperlink>
      <w:r w:rsidRPr="00656E21">
        <w:rPr>
          <w:rFonts w:cstheme="minorHAnsi"/>
          <w:sz w:val="28"/>
          <w:szCs w:val="28"/>
        </w:rPr>
        <w:t xml:space="preserve"> </w:t>
      </w:r>
      <w:r w:rsidRPr="00656E21">
        <w:rPr>
          <w:rFonts w:cstheme="minorHAnsi"/>
          <w:sz w:val="28"/>
          <w:szCs w:val="28"/>
          <w:rtl/>
        </w:rPr>
        <w:t xml:space="preserve">و </w:t>
      </w:r>
      <w:hyperlink r:id="rId73" w:tgtFrame="_blank" w:tooltip="اصل برائت" w:history="1">
        <w:r w:rsidRPr="00656E21">
          <w:rPr>
            <w:rStyle w:val="Hyperlink"/>
            <w:rFonts w:cstheme="minorHAnsi"/>
            <w:color w:val="auto"/>
            <w:sz w:val="28"/>
            <w:szCs w:val="28"/>
            <w:u w:val="none"/>
            <w:rtl/>
          </w:rPr>
          <w:t>اصل برائت</w:t>
        </w:r>
      </w:hyperlink>
      <w:r w:rsidRPr="00656E21">
        <w:rPr>
          <w:rFonts w:cstheme="minorHAnsi"/>
          <w:sz w:val="28"/>
          <w:szCs w:val="28"/>
        </w:rPr>
        <w:t xml:space="preserve"> </w:t>
      </w:r>
      <w:r w:rsidRPr="00656E21">
        <w:rPr>
          <w:rFonts w:cstheme="minorHAnsi"/>
          <w:sz w:val="28"/>
          <w:szCs w:val="28"/>
          <w:rtl/>
        </w:rPr>
        <w:t xml:space="preserve">در حکمی شرعی. برای مثال، نسبت به </w:t>
      </w:r>
      <w:hyperlink r:id="rId74" w:tgtFrame="_blank" w:tooltip="حکم" w:history="1">
        <w:r w:rsidRPr="00656E21">
          <w:rPr>
            <w:rStyle w:val="Hyperlink"/>
            <w:rFonts w:cstheme="minorHAnsi"/>
            <w:color w:val="auto"/>
            <w:sz w:val="28"/>
            <w:szCs w:val="28"/>
            <w:u w:val="none"/>
            <w:rtl/>
          </w:rPr>
          <w:t>حکم</w:t>
        </w:r>
      </w:hyperlink>
      <w:r w:rsidRPr="00656E21">
        <w:rPr>
          <w:rFonts w:cstheme="minorHAnsi"/>
          <w:sz w:val="28"/>
          <w:szCs w:val="28"/>
        </w:rPr>
        <w:t xml:space="preserve"> </w:t>
      </w:r>
      <w:hyperlink r:id="rId75" w:tgtFrame="_blank" w:tooltip="نماز جمعه" w:history="1">
        <w:r w:rsidRPr="00656E21">
          <w:rPr>
            <w:rStyle w:val="Hyperlink"/>
            <w:rFonts w:cstheme="minorHAnsi"/>
            <w:color w:val="auto"/>
            <w:sz w:val="28"/>
            <w:szCs w:val="28"/>
            <w:u w:val="none"/>
            <w:rtl/>
          </w:rPr>
          <w:t>نماز جمعه</w:t>
        </w:r>
      </w:hyperlink>
      <w:r w:rsidRPr="00656E21">
        <w:rPr>
          <w:rFonts w:cstheme="minorHAnsi"/>
          <w:sz w:val="28"/>
          <w:szCs w:val="28"/>
        </w:rPr>
        <w:t xml:space="preserve"> </w:t>
      </w:r>
      <w:r w:rsidRPr="00656E21">
        <w:rPr>
          <w:rFonts w:cstheme="minorHAnsi"/>
          <w:sz w:val="28"/>
          <w:szCs w:val="28"/>
          <w:rtl/>
        </w:rPr>
        <w:t xml:space="preserve">در </w:t>
      </w:r>
      <w:hyperlink r:id="rId76" w:tgtFrame="_blank" w:tooltip="زمان غیبت" w:history="1">
        <w:r w:rsidRPr="00656E21">
          <w:rPr>
            <w:rStyle w:val="Hyperlink"/>
            <w:rFonts w:cstheme="minorHAnsi"/>
            <w:color w:val="auto"/>
            <w:sz w:val="28"/>
            <w:szCs w:val="28"/>
            <w:u w:val="none"/>
            <w:rtl/>
          </w:rPr>
          <w:t>زمان غیبت</w:t>
        </w:r>
      </w:hyperlink>
      <w:r w:rsidRPr="00656E21">
        <w:rPr>
          <w:rFonts w:cstheme="minorHAnsi"/>
          <w:sz w:val="28"/>
          <w:szCs w:val="28"/>
        </w:rPr>
        <w:t xml:space="preserve"> </w:t>
      </w:r>
      <w:r w:rsidRPr="00656E21">
        <w:rPr>
          <w:rFonts w:cstheme="minorHAnsi"/>
          <w:sz w:val="28"/>
          <w:szCs w:val="28"/>
          <w:rtl/>
        </w:rPr>
        <w:t xml:space="preserve">، اصل برائت، عدم </w:t>
      </w:r>
      <w:hyperlink r:id="rId77" w:tgtFrame="_blank" w:tooltip="وجوب" w:history="1">
        <w:r w:rsidRPr="00656E21">
          <w:rPr>
            <w:rStyle w:val="Hyperlink"/>
            <w:rFonts w:cstheme="minorHAnsi"/>
            <w:color w:val="auto"/>
            <w:sz w:val="28"/>
            <w:szCs w:val="28"/>
            <w:u w:val="none"/>
            <w:rtl/>
          </w:rPr>
          <w:t>وجوب</w:t>
        </w:r>
      </w:hyperlink>
      <w:r w:rsidRPr="00656E21">
        <w:rPr>
          <w:rFonts w:cstheme="minorHAnsi"/>
          <w:sz w:val="28"/>
          <w:szCs w:val="28"/>
        </w:rPr>
        <w:t xml:space="preserve"> </w:t>
      </w:r>
      <w:r w:rsidRPr="00656E21">
        <w:rPr>
          <w:rFonts w:cstheme="minorHAnsi"/>
          <w:sz w:val="28"/>
          <w:szCs w:val="28"/>
          <w:rtl/>
        </w:rPr>
        <w:t xml:space="preserve">، و اصل استصحاب، بقای وجوب ثابت در عصر </w:t>
      </w:r>
      <w:hyperlink r:id="rId78" w:tgtFrame="_blank" w:tooltip="ائمه" w:history="1">
        <w:r w:rsidRPr="00656E21">
          <w:rPr>
            <w:rStyle w:val="Hyperlink"/>
            <w:rFonts w:cstheme="minorHAnsi"/>
            <w:color w:val="auto"/>
            <w:sz w:val="28"/>
            <w:szCs w:val="28"/>
            <w:u w:val="none"/>
            <w:rtl/>
          </w:rPr>
          <w:t>ائمه</w:t>
        </w:r>
      </w:hyperlink>
      <w:r w:rsidRPr="00656E21">
        <w:rPr>
          <w:rFonts w:cstheme="minorHAnsi"/>
          <w:sz w:val="28"/>
          <w:szCs w:val="28"/>
        </w:rPr>
        <w:t xml:space="preserve"> </w:t>
      </w:r>
      <w:r w:rsidRPr="00656E21">
        <w:rPr>
          <w:rFonts w:cstheme="minorHAnsi"/>
          <w:sz w:val="28"/>
          <w:szCs w:val="28"/>
          <w:rtl/>
        </w:rPr>
        <w:t>علیهم‌السّلام را اقتضا می‌کند</w:t>
      </w:r>
      <w:r w:rsidRPr="00656E21">
        <w:rPr>
          <w:rFonts w:cstheme="minorHAnsi"/>
          <w:sz w:val="28"/>
          <w:szCs w:val="28"/>
        </w:rPr>
        <w:t xml:space="preserve">. </w:t>
      </w:r>
      <w:hyperlink r:id="rId79" w:tgtFrame="_blank" w:tooltip="شهید صدر" w:history="1">
        <w:r w:rsidRPr="00656E21">
          <w:rPr>
            <w:rStyle w:val="Hyperlink"/>
            <w:rFonts w:cstheme="minorHAnsi"/>
            <w:color w:val="auto"/>
            <w:sz w:val="28"/>
            <w:szCs w:val="28"/>
            <w:u w:val="none"/>
            <w:rtl/>
          </w:rPr>
          <w:t>شهید صدر</w:t>
        </w:r>
      </w:hyperlink>
      <w:r w:rsidRPr="00656E21">
        <w:rPr>
          <w:rFonts w:cstheme="minorHAnsi"/>
          <w:sz w:val="28"/>
          <w:szCs w:val="28"/>
        </w:rPr>
        <w:t xml:space="preserve"> </w:t>
      </w:r>
      <w:r w:rsidRPr="00656E21">
        <w:rPr>
          <w:rFonts w:cstheme="minorHAnsi"/>
          <w:sz w:val="28"/>
          <w:szCs w:val="28"/>
          <w:rtl/>
        </w:rPr>
        <w:t xml:space="preserve">(رحمه الله) معتقد است: میان </w:t>
      </w:r>
      <w:hyperlink r:id="rId80" w:tgtFrame="_blank" w:tooltip="اصول عملی" w:history="1">
        <w:r w:rsidRPr="00656E21">
          <w:rPr>
            <w:rStyle w:val="Hyperlink"/>
            <w:rFonts w:cstheme="minorHAnsi"/>
            <w:color w:val="auto"/>
            <w:sz w:val="28"/>
            <w:szCs w:val="28"/>
            <w:u w:val="none"/>
            <w:rtl/>
          </w:rPr>
          <w:t>اصول عملی</w:t>
        </w:r>
      </w:hyperlink>
      <w:r w:rsidRPr="00656E21">
        <w:rPr>
          <w:rFonts w:cstheme="minorHAnsi"/>
          <w:sz w:val="28"/>
          <w:szCs w:val="28"/>
        </w:rPr>
        <w:t xml:space="preserve"> </w:t>
      </w:r>
      <w:r w:rsidRPr="00656E21">
        <w:rPr>
          <w:rFonts w:cstheme="minorHAnsi"/>
          <w:sz w:val="28"/>
          <w:szCs w:val="28"/>
          <w:rtl/>
        </w:rPr>
        <w:t xml:space="preserve">، تعارض مصطلح محقق نمی‌شود، زیرا اصول عملی مدلول واقعی ندارد که کاشف یا حاکی از آن باشد، بلکه خود آنها </w:t>
      </w:r>
      <w:hyperlink r:id="rId81" w:tgtFrame="_blank" w:tooltip="حکم ظاهری" w:history="1">
        <w:r w:rsidRPr="00656E21">
          <w:rPr>
            <w:rStyle w:val="Hyperlink"/>
            <w:rFonts w:cstheme="minorHAnsi"/>
            <w:color w:val="auto"/>
            <w:sz w:val="28"/>
            <w:szCs w:val="28"/>
            <w:u w:val="none"/>
            <w:rtl/>
          </w:rPr>
          <w:t>حکم ظاهری</w:t>
        </w:r>
      </w:hyperlink>
      <w:r w:rsidRPr="00656E21">
        <w:rPr>
          <w:rFonts w:cstheme="minorHAnsi"/>
          <w:sz w:val="28"/>
          <w:szCs w:val="28"/>
        </w:rPr>
        <w:t xml:space="preserve"> </w:t>
      </w:r>
      <w:r w:rsidRPr="00656E21">
        <w:rPr>
          <w:rFonts w:cstheme="minorHAnsi"/>
          <w:sz w:val="28"/>
          <w:szCs w:val="28"/>
          <w:rtl/>
        </w:rPr>
        <w:t>بوده و تعارض آنها در نتیجه است نه در مدلول</w:t>
      </w:r>
    </w:p>
  </w:footnote>
  <w:footnote w:id="3">
    <w:p w:rsidR="00841AD2" w:rsidRPr="00656E21" w:rsidRDefault="00841AD2" w:rsidP="00656E21">
      <w:pPr>
        <w:bidi/>
        <w:rPr>
          <w:rFonts w:ascii="Times New Roman" w:eastAsia="Times New Roman" w:hAnsi="Times New Roman" w:cs="Times New Roman"/>
          <w:sz w:val="24"/>
          <w:szCs w:val="24"/>
        </w:rPr>
      </w:pPr>
      <w:r w:rsidRPr="00656E21">
        <w:rPr>
          <w:rStyle w:val="FootnoteReference"/>
        </w:rPr>
        <w:footnoteRef/>
      </w:r>
      <w:r w:rsidRPr="00656E21">
        <w:t xml:space="preserve"> </w:t>
      </w:r>
      <w:r w:rsidRPr="00656E21">
        <w:rPr>
          <w:rtl/>
        </w:rPr>
        <w:t xml:space="preserve">تزاحم، اصطلاحی در </w:t>
      </w:r>
      <w:hyperlink r:id="rId82" w:tgtFrame="_blank" w:tooltip="اصول فقه" w:history="1">
        <w:r w:rsidRPr="00656E21">
          <w:rPr>
            <w:rStyle w:val="Hyperlink"/>
            <w:color w:val="auto"/>
            <w:u w:val="none"/>
            <w:rtl/>
          </w:rPr>
          <w:t>اصول فقه</w:t>
        </w:r>
      </w:hyperlink>
      <w:r w:rsidRPr="00656E21">
        <w:t xml:space="preserve"> </w:t>
      </w:r>
      <w:r w:rsidRPr="00656E21">
        <w:rPr>
          <w:rtl/>
        </w:rPr>
        <w:t xml:space="preserve">و </w:t>
      </w:r>
      <w:hyperlink r:id="rId83" w:tgtFrame="_blank" w:tooltip="فقه" w:history="1">
        <w:r w:rsidRPr="00656E21">
          <w:rPr>
            <w:rStyle w:val="Hyperlink"/>
            <w:color w:val="auto"/>
            <w:u w:val="none"/>
            <w:rtl/>
          </w:rPr>
          <w:t>فقه</w:t>
        </w:r>
      </w:hyperlink>
      <w:r w:rsidRPr="00656E21">
        <w:t xml:space="preserve"> </w:t>
      </w:r>
      <w:r w:rsidRPr="00656E21">
        <w:rPr>
          <w:rtl/>
        </w:rPr>
        <w:t>می باشد</w:t>
      </w:r>
      <w:r w:rsidRPr="00656E21">
        <w:t>.</w:t>
      </w:r>
      <w:r w:rsidRPr="00656E21">
        <w:rPr>
          <w:rtl/>
        </w:rPr>
        <w:t xml:space="preserve"> تزاحم در لغت به معنای گردآمدن گروهی بر چیزی، تلاطم امواج و راندن برخی از آن‌ها برخی دیگر را در یک تنگنا آمده است</w:t>
      </w:r>
      <w:r w:rsidRPr="00656E21">
        <w:t>.</w:t>
      </w:r>
      <w:r w:rsidRPr="00656E21">
        <w:rPr>
          <w:rFonts w:ascii="Times New Roman" w:eastAsia="Times New Roman" w:hAnsi="Times New Roman" w:cs="Times New Roman"/>
          <w:sz w:val="24"/>
          <w:szCs w:val="24"/>
          <w:rtl/>
        </w:rPr>
        <w:t xml:space="preserve"> بیشتر </w:t>
      </w:r>
      <w:hyperlink r:id="rId84" w:tooltip="عالمان اصولی (پیوندی وجود ندارد)" w:history="1">
        <w:r w:rsidRPr="00656E21">
          <w:rPr>
            <w:rFonts w:ascii="Times New Roman" w:eastAsia="Times New Roman" w:hAnsi="Times New Roman" w:cs="Times New Roman"/>
            <w:sz w:val="24"/>
            <w:szCs w:val="24"/>
            <w:rtl/>
          </w:rPr>
          <w:t>عالمان اصولی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تزاحم را بر ناسازگاری و تمانع دو حکم که ناشی از قدرت نداشتن مکلف بر امتثال آن دو باشد، اطلاق کرده اند، </w:t>
      </w:r>
    </w:p>
    <w:p w:rsidR="00841AD2" w:rsidRPr="00656E21" w:rsidRDefault="00841AD2" w:rsidP="00656E21">
      <w:pPr>
        <w:bidi/>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اما برخی آن را به معنای تنافی دو </w:t>
      </w:r>
      <w:hyperlink r:id="rId85" w:tgtFrame="_blank" w:tooltip="حکم" w:history="1">
        <w:r w:rsidRPr="00656E21">
          <w:rPr>
            <w:rFonts w:ascii="Times New Roman" w:eastAsia="Times New Roman" w:hAnsi="Times New Roman" w:cs="Times New Roman"/>
            <w:sz w:val="24"/>
            <w:szCs w:val="24"/>
            <w:rtl/>
          </w:rPr>
          <w:t>حکم</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دانسته‌اند که هر دو دارای ملاک جعل باشند، چه تنافی در مرحله جعل حکم باشد چه در مرحله امتثال آناصطلاح تزاحم به این معانی در </w:t>
      </w:r>
      <w:hyperlink r:id="rId86" w:tgtFrame="_blank" w:tooltip="علم اصول" w:history="1">
        <w:r w:rsidRPr="00656E21">
          <w:rPr>
            <w:rFonts w:ascii="Times New Roman" w:eastAsia="Times New Roman" w:hAnsi="Times New Roman" w:cs="Times New Roman"/>
            <w:sz w:val="24"/>
            <w:szCs w:val="24"/>
            <w:rtl/>
          </w:rPr>
          <w:t>علم اصول</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پیشینه طولانی ندارد، هر چند مباحثی که خاستگاه آن به شمار می‌روند، از ابتدا مطرح بوده اند، مانند </w:t>
      </w:r>
      <w:hyperlink r:id="rId87" w:tgtFrame="_blank" w:tooltip="اجتماع امر و نهی" w:history="1">
        <w:r w:rsidRPr="00656E21">
          <w:rPr>
            <w:rFonts w:ascii="Times New Roman" w:eastAsia="Times New Roman" w:hAnsi="Times New Roman" w:cs="Times New Roman"/>
            <w:sz w:val="24"/>
            <w:szCs w:val="24"/>
            <w:rtl/>
          </w:rPr>
          <w:t>اجتماع امر و نهی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 ترتّب ، دلالت </w:t>
      </w:r>
      <w:hyperlink r:id="rId88" w:tgtFrame="_blank" w:tooltip="امر" w:history="1">
        <w:r w:rsidRPr="00656E21">
          <w:rPr>
            <w:rFonts w:ascii="Times New Roman" w:eastAsia="Times New Roman" w:hAnsi="Times New Roman" w:cs="Times New Roman"/>
            <w:sz w:val="24"/>
            <w:szCs w:val="24"/>
            <w:rtl/>
          </w:rPr>
          <w:t>امر</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بر </w:t>
      </w:r>
      <w:hyperlink r:id="rId89" w:tgtFrame="_blank" w:tooltip="نهی" w:history="1">
        <w:r w:rsidRPr="00656E21">
          <w:rPr>
            <w:rFonts w:ascii="Times New Roman" w:eastAsia="Times New Roman" w:hAnsi="Times New Roman" w:cs="Times New Roman"/>
            <w:sz w:val="24"/>
            <w:szCs w:val="24"/>
            <w:rtl/>
          </w:rPr>
          <w:t>نهی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از ضد و تعارض ادله</w:t>
      </w:r>
      <w:r w:rsidRPr="00656E21">
        <w:rPr>
          <w:rFonts w:ascii="Times New Roman" w:eastAsia="Times New Roman" w:hAnsi="Times New Roman" w:cs="Times New Roman"/>
          <w:sz w:val="24"/>
          <w:szCs w:val="24"/>
        </w:rPr>
        <w:t xml:space="preserve"> .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تزاحم به معنای تنافی دو حکم در مقام امتثال را </w:t>
      </w:r>
      <w:hyperlink r:id="rId90" w:tgtFrame="_blank" w:tooltip="فقها" w:history="1">
        <w:r w:rsidRPr="00656E21">
          <w:rPr>
            <w:rFonts w:ascii="Times New Roman" w:eastAsia="Times New Roman" w:hAnsi="Times New Roman" w:cs="Times New Roman"/>
            <w:sz w:val="24"/>
            <w:szCs w:val="24"/>
            <w:rtl/>
          </w:rPr>
          <w:t>فقها</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 بویژه آنان که مصادیقی از تزاحم را با عنوان تزاحم حقوق مطرح کرده اند، می شناخته اند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اما تتبع در منابع اصولی امامی نشان می‌دهد که نخستین بار </w:t>
      </w:r>
      <w:hyperlink r:id="rId91" w:tgtFrame="_blank" w:tooltip="شیخ انصاری" w:history="1">
        <w:r w:rsidRPr="00656E21">
          <w:rPr>
            <w:rFonts w:ascii="Times New Roman" w:eastAsia="Times New Roman" w:hAnsi="Times New Roman" w:cs="Times New Roman"/>
            <w:sz w:val="24"/>
            <w:szCs w:val="24"/>
            <w:rtl/>
          </w:rPr>
          <w:t>شیخ انصاری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(متوفی </w:t>
      </w:r>
      <w:r w:rsidRPr="00656E21">
        <w:rPr>
          <w:rFonts w:ascii="Times New Roman" w:eastAsia="Times New Roman" w:hAnsi="Times New Roman" w:cs="Times New Roman"/>
          <w:sz w:val="24"/>
          <w:szCs w:val="24"/>
          <w:rtl/>
          <w:lang w:bidi="fa-IR"/>
        </w:rPr>
        <w:t xml:space="preserve">۱۲۸۱) </w:t>
      </w:r>
      <w:r w:rsidRPr="00656E21">
        <w:rPr>
          <w:rFonts w:ascii="Times New Roman" w:eastAsia="Times New Roman" w:hAnsi="Times New Roman" w:cs="Times New Roman"/>
          <w:sz w:val="24"/>
          <w:szCs w:val="24"/>
          <w:rtl/>
        </w:rPr>
        <w:t>تزاحم را به عنوان اصطلاحی اصولی و به معنای تنافی دو حکمِ دارای ملاک مطرح کرده است</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برخی از شاگردان وی، مانند </w:t>
      </w:r>
      <w:hyperlink r:id="rId92" w:tgtFrame="_blank" w:tooltip="میرزا حسن شیرازی" w:history="1">
        <w:r w:rsidRPr="00656E21">
          <w:rPr>
            <w:rFonts w:ascii="Times New Roman" w:eastAsia="Times New Roman" w:hAnsi="Times New Roman" w:cs="Times New Roman"/>
            <w:sz w:val="24"/>
            <w:szCs w:val="24"/>
            <w:rtl/>
          </w:rPr>
          <w:t>میرزا حسن شیرازی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و </w:t>
      </w:r>
      <w:hyperlink r:id="rId93" w:tgtFrame="_blank" w:tooltip="محمدحسن آشتیانی" w:history="1">
        <w:r w:rsidRPr="00656E21">
          <w:rPr>
            <w:rFonts w:ascii="Times New Roman" w:eastAsia="Times New Roman" w:hAnsi="Times New Roman" w:cs="Times New Roman"/>
            <w:sz w:val="24"/>
            <w:szCs w:val="24"/>
            <w:rtl/>
          </w:rPr>
          <w:t>محمدحسن آشتیانی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نیز این اصطلاح را به کار برده اند</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اما اولین بار یکی از شاگردان وی، </w:t>
      </w:r>
      <w:hyperlink r:id="rId94" w:tooltip="آخوندملامحمد کاظم خراسانی (پیوندی وجود ندارد)" w:history="1">
        <w:r w:rsidRPr="00656E21">
          <w:rPr>
            <w:rFonts w:ascii="Times New Roman" w:eastAsia="Times New Roman" w:hAnsi="Times New Roman" w:cs="Times New Roman"/>
            <w:sz w:val="24"/>
            <w:szCs w:val="24"/>
            <w:rtl/>
          </w:rPr>
          <w:t>آخوندملامحمد کاظم خراسانی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(متوفی </w:t>
      </w:r>
      <w:r w:rsidRPr="00656E21">
        <w:rPr>
          <w:rFonts w:ascii="Times New Roman" w:eastAsia="Times New Roman" w:hAnsi="Times New Roman" w:cs="Times New Roman"/>
          <w:sz w:val="24"/>
          <w:szCs w:val="24"/>
          <w:rtl/>
          <w:lang w:bidi="fa-IR"/>
        </w:rPr>
        <w:t>۱۳۲۹)</w:t>
      </w:r>
      <w:r w:rsidRPr="00656E21">
        <w:rPr>
          <w:rFonts w:ascii="Times New Roman" w:eastAsia="Times New Roman" w:hAnsi="Times New Roman" w:cs="Times New Roman"/>
          <w:sz w:val="24"/>
          <w:szCs w:val="24"/>
          <w:rtl/>
        </w:rPr>
        <w:t xml:space="preserve">، در </w:t>
      </w:r>
      <w:hyperlink r:id="rId95" w:tgtFrame="_blank" w:tooltip="کفایة الاصول" w:history="1">
        <w:r w:rsidRPr="00656E21">
          <w:rPr>
            <w:rFonts w:ascii="Times New Roman" w:eastAsia="Times New Roman" w:hAnsi="Times New Roman" w:cs="Times New Roman"/>
            <w:sz w:val="24"/>
            <w:szCs w:val="24"/>
            <w:rtl/>
          </w:rPr>
          <w:t>کفایة الاصول</w:t>
        </w:r>
      </w:hyperlink>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به طور گسترده و جدّی بحث تزاحم را مطرح کرد و سپس شارحان بعدیِ آن کتاب مباحث دیگری بر آن افزودند و درباره آن مستقلاً بحث کردند</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240" w:line="240" w:lineRule="auto"/>
        <w:rPr>
          <w:rFonts w:ascii="Times New Roman" w:eastAsia="Times New Roman" w:hAnsi="Times New Roman" w:cs="Times New Roman"/>
          <w:sz w:val="21"/>
          <w:szCs w:val="21"/>
        </w:rPr>
      </w:pP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مباحث مربوط به تزاحم در کفایة الاصول، علاوه بر باب اجتماع امر و نهی، در ابواب </w:t>
      </w:r>
      <w:hyperlink r:id="rId96" w:tgtFrame="_blank" w:tooltip="ترتب" w:history="1">
        <w:r w:rsidRPr="00656E21">
          <w:rPr>
            <w:rFonts w:ascii="Times New Roman" w:eastAsia="Times New Roman" w:hAnsi="Times New Roman" w:cs="Times New Roman"/>
            <w:sz w:val="24"/>
            <w:szCs w:val="24"/>
            <w:rtl/>
          </w:rPr>
          <w:t>ترتب</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و </w:t>
      </w:r>
      <w:hyperlink r:id="rId97" w:tgtFrame="_blank" w:tooltip="تعارض" w:history="1">
        <w:r w:rsidRPr="00656E21">
          <w:rPr>
            <w:rFonts w:ascii="Times New Roman" w:eastAsia="Times New Roman" w:hAnsi="Times New Roman" w:cs="Times New Roman"/>
            <w:sz w:val="24"/>
            <w:szCs w:val="24"/>
            <w:rtl/>
          </w:rPr>
          <w:t>تعارض</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نیز آمده است. با وجود این، به نوشته یکی از شارحان این کتاب، برخی مباحثِ راجع به این اصطلاح را اصولیان مطرح نکرده اند</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بعد از آخوند خراسانی مبحث تزاحم جایگاه مناسبتری در مباحث اصولی یافت و </w:t>
      </w:r>
      <w:hyperlink r:id="rId98" w:tgtFrame="_blank" w:tooltip="میرزا حسین نائینی" w:history="1">
        <w:r w:rsidRPr="00656E21">
          <w:rPr>
            <w:rFonts w:ascii="Times New Roman" w:eastAsia="Times New Roman" w:hAnsi="Times New Roman" w:cs="Times New Roman"/>
            <w:sz w:val="24"/>
            <w:szCs w:val="24"/>
            <w:rtl/>
          </w:rPr>
          <w:t>میرزا حسین نائینی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(متوفی </w:t>
      </w:r>
      <w:r w:rsidRPr="00656E21">
        <w:rPr>
          <w:rFonts w:ascii="Times New Roman" w:eastAsia="Times New Roman" w:hAnsi="Times New Roman" w:cs="Times New Roman"/>
          <w:sz w:val="24"/>
          <w:szCs w:val="24"/>
          <w:rtl/>
          <w:lang w:bidi="fa-IR"/>
        </w:rPr>
        <w:t xml:space="preserve">۱۳۵۵) </w:t>
      </w:r>
      <w:r w:rsidRPr="00656E21">
        <w:rPr>
          <w:rFonts w:ascii="Times New Roman" w:eastAsia="Times New Roman" w:hAnsi="Times New Roman" w:cs="Times New Roman"/>
          <w:sz w:val="24"/>
          <w:szCs w:val="24"/>
          <w:rtl/>
        </w:rPr>
        <w:t xml:space="preserve">دیدگاه جدیدی درباره آن عرضه کرد. چنانکه، به گفته بعضی محققان، </w:t>
      </w:r>
    </w:p>
    <w:p w:rsidR="00841AD2" w:rsidRPr="00656E21" w:rsidRDefault="00841AD2" w:rsidP="00656E21">
      <w:pPr>
        <w:bidi/>
        <w:spacing w:after="240" w:line="240" w:lineRule="auto"/>
        <w:rPr>
          <w:rFonts w:ascii="Times New Roman" w:eastAsia="Times New Roman" w:hAnsi="Times New Roman" w:cs="Times New Roman"/>
          <w:sz w:val="21"/>
          <w:szCs w:val="21"/>
        </w:rPr>
      </w:pPr>
      <w:r w:rsidRPr="00656E21">
        <w:rPr>
          <w:rFonts w:ascii="Times New Roman" w:eastAsia="Times New Roman" w:hAnsi="Times New Roman" w:cs="Times New Roman"/>
          <w:sz w:val="24"/>
          <w:szCs w:val="24"/>
          <w:rtl/>
        </w:rPr>
        <w:t>اصولیان متأخر موارد تنافی دو حکم را از هم تفکیک نمودند و آنچه را که راجع به قدرت نداشتن مکلف بر امتثال دو حکم می‌شد، از احکام تعارض خارج کردند و آن را با عنوان تزاحم بحث و تحلیل نمودند</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از مهمترین مباحث مرتبط با تزاحم، تعریف و تبیین و تفاوت آن با اصطلاحات مشابه آن، از جمله تعارض و اجتماع امر و نهی، است. به نظر </w:t>
      </w:r>
      <w:hyperlink r:id="rId99" w:tgtFrame="_blank" w:tooltip="آخوند خراسانی" w:history="1">
        <w:r w:rsidRPr="00656E21">
          <w:rPr>
            <w:rFonts w:ascii="Times New Roman" w:eastAsia="Times New Roman" w:hAnsi="Times New Roman" w:cs="Times New Roman"/>
            <w:sz w:val="24"/>
            <w:szCs w:val="24"/>
            <w:rtl/>
          </w:rPr>
          <w:t>آخوند خراسانی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 تزاحم وقتی است که دو حکم دارای ملاک جعل و انشا باشند، اگر وجود دو ملاک جعل ثابت نشود و صرفاً یکی از دو حکم ملاک داشته باشد، از موارد تعارض به شمار می‌رود. بنا بر این دیدگاه، تزاحم گاه در مرحله امتثال و ناشی از قدرت نداشتن مکلف بر اجرای دو حکم، و گاه در مرحله جعل و </w:t>
      </w:r>
      <w:hyperlink r:id="rId100" w:tgtFrame="_blank" w:tooltip="تشریع" w:history="1">
        <w:r w:rsidRPr="00656E21">
          <w:rPr>
            <w:rFonts w:ascii="Times New Roman" w:eastAsia="Times New Roman" w:hAnsi="Times New Roman" w:cs="Times New Roman"/>
            <w:sz w:val="24"/>
            <w:szCs w:val="24"/>
            <w:rtl/>
          </w:rPr>
          <w:t>تشریع</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است</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تزاحم مربوط به مرحله جعل، که برخی آن را تزاحم ملاکات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و برخی تزاحم ملاکی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نامیده اند، به شارع بر می‌گردد و ارتباطی به مکلف ندارد، زیرا شارع است که ملاک جعل </w:t>
      </w:r>
      <w:hyperlink r:id="rId101" w:tgtFrame="_blank" w:tooltip="احکام" w:history="1">
        <w:r w:rsidRPr="00656E21">
          <w:rPr>
            <w:rFonts w:ascii="Times New Roman" w:eastAsia="Times New Roman" w:hAnsi="Times New Roman" w:cs="Times New Roman"/>
            <w:sz w:val="24"/>
            <w:szCs w:val="24"/>
            <w:rtl/>
          </w:rPr>
          <w:t>احکام</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را در نظر می‌گیرد و ملاک اهمّ را بر ملاک مهم ترجیح می‌دهد. البته تزاحم ملاکی در </w:t>
      </w:r>
      <w:hyperlink r:id="rId102" w:tgtFrame="_blank" w:tooltip="مذهب امامیه" w:history="1">
        <w:r w:rsidRPr="00656E21">
          <w:rPr>
            <w:rFonts w:ascii="Times New Roman" w:eastAsia="Times New Roman" w:hAnsi="Times New Roman" w:cs="Times New Roman"/>
            <w:sz w:val="24"/>
            <w:szCs w:val="24"/>
            <w:rtl/>
          </w:rPr>
          <w:t>مذهب امامیه</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 که قائل به تبعیت احکام ا </w:t>
      </w:r>
      <w:hyperlink r:id="rId103" w:tooltip="ز مصالح (پیوندی وجود ندارد)" w:history="1">
        <w:r w:rsidRPr="00656E21">
          <w:rPr>
            <w:rFonts w:ascii="Times New Roman" w:eastAsia="Times New Roman" w:hAnsi="Times New Roman" w:cs="Times New Roman"/>
            <w:sz w:val="24"/>
            <w:szCs w:val="24"/>
            <w:rtl/>
          </w:rPr>
          <w:t>ز مصالح</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و مفاسدند، امکان تصور دارد و در مذهب </w:t>
      </w:r>
      <w:hyperlink r:id="rId104" w:tgtFrame="_blank" w:tooltip="اشاعره" w:history="1">
        <w:r w:rsidRPr="00656E21">
          <w:rPr>
            <w:rFonts w:ascii="Times New Roman" w:eastAsia="Times New Roman" w:hAnsi="Times New Roman" w:cs="Times New Roman"/>
            <w:sz w:val="24"/>
            <w:szCs w:val="24"/>
            <w:rtl/>
          </w:rPr>
          <w:t>اشاعره</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که قائل به چنین تبعیتی نیستند، متصوَّر نیست</w:t>
      </w:r>
      <w:r w:rsidRPr="00656E21">
        <w:rPr>
          <w:rFonts w:ascii="Times New Roman" w:eastAsia="Times New Roman" w:hAnsi="Times New Roman" w:cs="Times New Roman"/>
          <w:sz w:val="24"/>
          <w:szCs w:val="24"/>
        </w:rPr>
        <w:t xml:space="preserve">. </w:t>
      </w:r>
    </w:p>
    <w:bookmarkStart w:id="13" w:name="foot-main27"/>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"foot27"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۲۷</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13"/>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بنا به دیدگاه آخوندخراسانی، </w:t>
      </w:r>
    </w:p>
    <w:bookmarkStart w:id="14" w:name="foot-main28"/>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"foot28"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۲۸</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14"/>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وجود دو ملاک در یک فعل، اگر در آن فعل جهات متعدد وجود داشته باشد، ممکن است و </w:t>
      </w:r>
      <w:hyperlink r:id="rId105" w:tgtFrame="_blank" w:tooltip="نماز" w:history="1">
        <w:r w:rsidRPr="00656E21">
          <w:rPr>
            <w:rFonts w:ascii="Times New Roman" w:eastAsia="Times New Roman" w:hAnsi="Times New Roman" w:cs="Times New Roman"/>
            <w:sz w:val="24"/>
            <w:szCs w:val="24"/>
            <w:rtl/>
          </w:rPr>
          <w:t>نماز</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خواندن در </w:t>
      </w:r>
      <w:hyperlink r:id="rId106" w:tooltip="مکان غصبی (پیوندی وجود ندارد)" w:history="1">
        <w:r w:rsidRPr="00656E21">
          <w:rPr>
            <w:rFonts w:ascii="Times New Roman" w:eastAsia="Times New Roman" w:hAnsi="Times New Roman" w:cs="Times New Roman"/>
            <w:sz w:val="24"/>
            <w:szCs w:val="24"/>
            <w:rtl/>
          </w:rPr>
          <w:t>مکان غصبی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از مصادیق آن است. برای یک فعل ممکن است دو جهت مصلحت وجود داشته باشد که یکی وجوب فعل و دیگری اباحه آن را اقتضا کند، مانند </w:t>
      </w:r>
      <w:hyperlink r:id="rId107" w:tgtFrame="_blank" w:tooltip="مسواک" w:history="1">
        <w:r w:rsidRPr="00656E21">
          <w:rPr>
            <w:rFonts w:ascii="Times New Roman" w:eastAsia="Times New Roman" w:hAnsi="Times New Roman" w:cs="Times New Roman"/>
            <w:sz w:val="24"/>
            <w:szCs w:val="24"/>
            <w:rtl/>
          </w:rPr>
          <w:t>مسواک</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زدن</w:t>
      </w:r>
      <w:r w:rsidRPr="00656E21">
        <w:rPr>
          <w:rFonts w:ascii="Times New Roman" w:eastAsia="Times New Roman" w:hAnsi="Times New Roman" w:cs="Times New Roman"/>
          <w:sz w:val="24"/>
          <w:szCs w:val="24"/>
        </w:rPr>
        <w:t xml:space="preserve">. </w:t>
      </w:r>
    </w:p>
    <w:bookmarkStart w:id="15" w:name="foot-main29"/>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"foot29"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۲۹</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15"/>
      <w:r w:rsidRPr="00656E21">
        <w:rPr>
          <w:rFonts w:ascii="Times New Roman" w:eastAsia="Times New Roman" w:hAnsi="Times New Roman" w:cs="Times New Roman"/>
          <w:sz w:val="24"/>
          <w:szCs w:val="24"/>
        </w:rPr>
        <w:t xml:space="preserve"> </w:t>
      </w:r>
    </w:p>
    <w:p w:rsidR="00841AD2" w:rsidRPr="00656E21" w:rsidRDefault="00841AD2" w:rsidP="00656E21">
      <w:pPr>
        <w:bidi/>
        <w:spacing w:after="240" w:line="240" w:lineRule="auto"/>
        <w:rPr>
          <w:rFonts w:ascii="Times New Roman" w:eastAsia="Times New Roman" w:hAnsi="Times New Roman" w:cs="Times New Roman"/>
          <w:sz w:val="21"/>
          <w:szCs w:val="21"/>
        </w:rPr>
      </w:pPr>
    </w:p>
    <w:p w:rsidR="00841AD2" w:rsidRPr="00656E21" w:rsidRDefault="00841AD2" w:rsidP="00656E21">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6" w:name="مراحل_تنافی_میان_دو_حکم"/>
      <w:r w:rsidRPr="00656E21">
        <w:rPr>
          <w:rFonts w:ascii="Times New Roman" w:eastAsia="Times New Roman" w:hAnsi="Times New Roman" w:cs="Times New Roman"/>
          <w:b/>
          <w:bCs/>
          <w:sz w:val="27"/>
          <w:szCs w:val="27"/>
          <w:rtl/>
        </w:rPr>
        <w:t>مراحل تنافی میان دو حک</w:t>
      </w:r>
      <w:bookmarkEnd w:id="16"/>
      <w:r w:rsidRPr="00656E21">
        <w:rPr>
          <w:rFonts w:ascii="Times New Roman" w:eastAsia="Times New Roman" w:hAnsi="Times New Roman" w:cs="Times New Roman" w:hint="cs"/>
          <w:b/>
          <w:bCs/>
          <w:sz w:val="27"/>
          <w:szCs w:val="27"/>
          <w:rtl/>
        </w:rPr>
        <w:t>م</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برخی اصولیان </w:t>
      </w:r>
    </w:p>
    <w:bookmarkStart w:id="17" w:name="foot-main30"/>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"foot30"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۳۰</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17"/>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سه مرحله در تنافی و </w:t>
      </w:r>
      <w:hyperlink r:id="rId108" w:tgtFrame="_blank" w:tooltip="تضاد" w:history="1">
        <w:r w:rsidRPr="00656E21">
          <w:rPr>
            <w:rFonts w:ascii="Times New Roman" w:eastAsia="Times New Roman" w:hAnsi="Times New Roman" w:cs="Times New Roman"/>
            <w:sz w:val="24"/>
            <w:szCs w:val="24"/>
            <w:rtl/>
          </w:rPr>
          <w:t>تضاد</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میان دو حکم تشخیص داده اند: </w:t>
      </w:r>
      <w:r w:rsidRPr="00656E21">
        <w:rPr>
          <w:rFonts w:ascii="Times New Roman" w:eastAsia="Times New Roman" w:hAnsi="Times New Roman" w:cs="Times New Roman"/>
          <w:sz w:val="24"/>
          <w:szCs w:val="24"/>
          <w:rtl/>
          <w:lang w:bidi="fa-IR"/>
        </w:rPr>
        <w:t xml:space="preserve">۱) </w:t>
      </w:r>
      <w:r w:rsidRPr="00656E21">
        <w:rPr>
          <w:rFonts w:ascii="Times New Roman" w:eastAsia="Times New Roman" w:hAnsi="Times New Roman" w:cs="Times New Roman"/>
          <w:sz w:val="24"/>
          <w:szCs w:val="24"/>
          <w:rtl/>
        </w:rPr>
        <w:t xml:space="preserve">تنافی بین دو حکم در مقام انشا و </w:t>
      </w:r>
      <w:hyperlink r:id="rId109" w:tgtFrame="_blank" w:tooltip="تشریع" w:history="1">
        <w:r w:rsidRPr="00656E21">
          <w:rPr>
            <w:rFonts w:ascii="Times New Roman" w:eastAsia="Times New Roman" w:hAnsi="Times New Roman" w:cs="Times New Roman"/>
            <w:sz w:val="24"/>
            <w:szCs w:val="24"/>
            <w:rtl/>
          </w:rPr>
          <w:t>تشریع</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که از آن به مرحله جعل تعبیر می‌شود و به نظر ایشان مربوط است به باب تعارض، مانند این‌که حکمی بر </w:t>
      </w:r>
      <w:hyperlink r:id="rId110" w:tgtFrame="_blank" w:tooltip="وجوب" w:history="1">
        <w:r w:rsidRPr="00656E21">
          <w:rPr>
            <w:rFonts w:ascii="Times New Roman" w:eastAsia="Times New Roman" w:hAnsi="Times New Roman" w:cs="Times New Roman"/>
            <w:sz w:val="24"/>
            <w:szCs w:val="24"/>
            <w:rtl/>
          </w:rPr>
          <w:t>وجوب</w:t>
        </w:r>
      </w:hyperlink>
      <w:r w:rsidRPr="00656E21">
        <w:rPr>
          <w:rFonts w:ascii="Times New Roman" w:eastAsia="Times New Roman" w:hAnsi="Times New Roman" w:cs="Times New Roman"/>
          <w:sz w:val="24"/>
          <w:szCs w:val="24"/>
        </w:rPr>
        <w:t xml:space="preserve"> </w:t>
      </w:r>
      <w:hyperlink r:id="rId111" w:tgtFrame="_blank" w:tooltip="نماز جمعه" w:history="1">
        <w:r w:rsidRPr="00656E21">
          <w:rPr>
            <w:rFonts w:ascii="Times New Roman" w:eastAsia="Times New Roman" w:hAnsi="Times New Roman" w:cs="Times New Roman"/>
            <w:sz w:val="24"/>
            <w:szCs w:val="24"/>
            <w:rtl/>
          </w:rPr>
          <w:t>نماز جمعه</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در زمان غیبت </w:t>
      </w:r>
      <w:hyperlink r:id="rId112" w:tgtFrame="_blank" w:tooltip="امام معصوم" w:history="1">
        <w:r w:rsidRPr="00656E21">
          <w:rPr>
            <w:rFonts w:ascii="Times New Roman" w:eastAsia="Times New Roman" w:hAnsi="Times New Roman" w:cs="Times New Roman"/>
            <w:sz w:val="24"/>
            <w:szCs w:val="24"/>
            <w:rtl/>
          </w:rPr>
          <w:t>امام معصوم</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دلالت نماید و حکمی دیگر بر </w:t>
      </w:r>
      <w:hyperlink r:id="rId113" w:tgtFrame="_blank" w:tooltip="حرمت" w:history="1">
        <w:r w:rsidRPr="00656E21">
          <w:rPr>
            <w:rFonts w:ascii="Times New Roman" w:eastAsia="Times New Roman" w:hAnsi="Times New Roman" w:cs="Times New Roman"/>
            <w:sz w:val="24"/>
            <w:szCs w:val="24"/>
            <w:rtl/>
          </w:rPr>
          <w:t>حرمت</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آن دلالت کند. </w:t>
      </w:r>
      <w:r w:rsidRPr="00656E21">
        <w:rPr>
          <w:rFonts w:ascii="Times New Roman" w:eastAsia="Times New Roman" w:hAnsi="Times New Roman" w:cs="Times New Roman"/>
          <w:sz w:val="24"/>
          <w:szCs w:val="24"/>
          <w:rtl/>
          <w:lang w:bidi="fa-IR"/>
        </w:rPr>
        <w:t xml:space="preserve">۲) </w:t>
      </w:r>
      <w:r w:rsidRPr="00656E21">
        <w:rPr>
          <w:rFonts w:ascii="Times New Roman" w:eastAsia="Times New Roman" w:hAnsi="Times New Roman" w:cs="Times New Roman"/>
          <w:sz w:val="24"/>
          <w:szCs w:val="24"/>
          <w:rtl/>
        </w:rPr>
        <w:t xml:space="preserve">تنافی بین دو حکم در مرحله تحقق که از آن به مرحله مجعول تعبیر می‌شود </w:t>
      </w:r>
    </w:p>
    <w:bookmarkStart w:id="18" w:name="foot-main31"/>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"foot31"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۳۱</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18"/>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و مربوط است به بحث</w:t>
      </w:r>
      <w:r w:rsidRPr="00656E21">
        <w:rPr>
          <w:rFonts w:ascii="Times New Roman" w:eastAsia="Times New Roman" w:hAnsi="Times New Roman" w:cs="Times New Roman"/>
          <w:sz w:val="24"/>
          <w:szCs w:val="24"/>
        </w:rPr>
        <w:t xml:space="preserve"> « </w:t>
      </w:r>
      <w:hyperlink r:id="rId114" w:tgtFrame="_blank" w:tooltip="حکومت و ورود" w:history="1">
        <w:r w:rsidRPr="00656E21">
          <w:rPr>
            <w:rFonts w:ascii="Times New Roman" w:eastAsia="Times New Roman" w:hAnsi="Times New Roman" w:cs="Times New Roman"/>
            <w:sz w:val="24"/>
            <w:szCs w:val="24"/>
            <w:rtl/>
          </w:rPr>
          <w:t>حکومت و ورود</w:t>
        </w:r>
      </w:hyperlink>
      <w:r w:rsidRPr="00656E21">
        <w:rPr>
          <w:rFonts w:ascii="Times New Roman" w:eastAsia="Times New Roman" w:hAnsi="Times New Roman" w:cs="Times New Roman"/>
          <w:sz w:val="24"/>
          <w:szCs w:val="24"/>
        </w:rPr>
        <w:t xml:space="preserve"> » </w:t>
      </w:r>
      <w:r w:rsidRPr="00656E21">
        <w:rPr>
          <w:rFonts w:ascii="Times New Roman" w:eastAsia="Times New Roman" w:hAnsi="Times New Roman" w:cs="Times New Roman"/>
          <w:sz w:val="24"/>
          <w:szCs w:val="24"/>
          <w:rtl/>
        </w:rPr>
        <w:t xml:space="preserve">، مانند آن‌که دلیلی بگوید اگر </w:t>
      </w:r>
      <w:hyperlink r:id="rId115" w:tgtFrame="_blank" w:tooltip="آب" w:history="1">
        <w:r w:rsidRPr="00656E21">
          <w:rPr>
            <w:rFonts w:ascii="Times New Roman" w:eastAsia="Times New Roman" w:hAnsi="Times New Roman" w:cs="Times New Roman"/>
            <w:sz w:val="24"/>
            <w:szCs w:val="24"/>
            <w:rtl/>
          </w:rPr>
          <w:t>آب</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کافی موجود باشد، </w:t>
      </w:r>
      <w:hyperlink r:id="rId116" w:tgtFrame="_blank" w:tooltip="وضو" w:history="1">
        <w:r w:rsidRPr="00656E21">
          <w:rPr>
            <w:rFonts w:ascii="Times New Roman" w:eastAsia="Times New Roman" w:hAnsi="Times New Roman" w:cs="Times New Roman"/>
            <w:sz w:val="24"/>
            <w:szCs w:val="24"/>
            <w:rtl/>
          </w:rPr>
          <w:t>وضو</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گرفتن واجب است و دلیلی دیگر بگوید در صورت فقدان آب باید تیمم کرد. این دو دلیل در مقام جعل منافاتی ندارند، ولی هر دو در یک </w:t>
      </w:r>
      <w:hyperlink r:id="rId117" w:tgtFrame="_blank" w:tooltip="زمان" w:history="1">
        <w:r w:rsidRPr="00656E21">
          <w:rPr>
            <w:rFonts w:ascii="Times New Roman" w:eastAsia="Times New Roman" w:hAnsi="Times New Roman" w:cs="Times New Roman"/>
            <w:sz w:val="24"/>
            <w:szCs w:val="24"/>
            <w:rtl/>
          </w:rPr>
          <w:t>زمان</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امکان تحقق نمی‌یابند، زیرا تحقق یکی از دو حکم، موضوع حکم دیگر را از بین می‌برد. </w:t>
      </w:r>
      <w:r w:rsidRPr="00656E21">
        <w:rPr>
          <w:rFonts w:ascii="Times New Roman" w:eastAsia="Times New Roman" w:hAnsi="Times New Roman" w:cs="Times New Roman"/>
          <w:sz w:val="24"/>
          <w:szCs w:val="24"/>
          <w:rtl/>
          <w:lang w:bidi="fa-IR"/>
        </w:rPr>
        <w:t xml:space="preserve">۳) </w:t>
      </w:r>
      <w:r w:rsidRPr="00656E21">
        <w:rPr>
          <w:rFonts w:ascii="Times New Roman" w:eastAsia="Times New Roman" w:hAnsi="Times New Roman" w:cs="Times New Roman"/>
          <w:sz w:val="24"/>
          <w:szCs w:val="24"/>
          <w:rtl/>
        </w:rPr>
        <w:t xml:space="preserve">تنافی بین دو حکم در مقام امتثال که مربوط به باب تزاحم است، مثل این‌که دو نفر بدون هیچ ترجیحی، در حال غرق شدن باشند و شخص </w:t>
      </w:r>
      <w:hyperlink r:id="rId118" w:tgtFrame="_blank" w:tooltip="مکلف" w:history="1">
        <w:r w:rsidRPr="00656E21">
          <w:rPr>
            <w:rFonts w:ascii="Times New Roman" w:eastAsia="Times New Roman" w:hAnsi="Times New Roman" w:cs="Times New Roman"/>
            <w:sz w:val="24"/>
            <w:szCs w:val="24"/>
            <w:rtl/>
          </w:rPr>
          <w:t>مکلف</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تنها قادر به نجات یکی از آندو باشد. در این فرض گویا وجوبِ نجات یکی مقید به نجات ندادن دیگری است، ولی امکان جعل دو حکم و تحقق آن‌ها معقول است، زیرا نجات هر دو دارای مصلحت بوده است. این دو حکم در مرحله تحقق و مجعول نیز با هم تنافی ندارند، زیرا اگر مکلف به هیچ‌کدام از دو امر عمل نکند نسبت به هر دو عاصی محسوب می‌شود و مستحق عِقاب است. بنابراین، دو حکم فقط در مقام امتثال تنافی دارند</w:t>
      </w:r>
      <w:r w:rsidRPr="00656E21">
        <w:rPr>
          <w:rFonts w:ascii="Times New Roman" w:eastAsia="Times New Roman" w:hAnsi="Times New Roman" w:cs="Times New Roman"/>
          <w:sz w:val="24"/>
          <w:szCs w:val="24"/>
        </w:rPr>
        <w:t xml:space="preserve">. </w:t>
      </w:r>
    </w:p>
    <w:bookmarkStart w:id="19" w:name="foot-main32"/>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"foot32"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۳۲</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19"/>
      <w:r w:rsidRPr="00656E21">
        <w:rPr>
          <w:rFonts w:ascii="Times New Roman" w:eastAsia="Times New Roman" w:hAnsi="Times New Roman" w:cs="Times New Roman"/>
          <w:sz w:val="24"/>
          <w:szCs w:val="24"/>
        </w:rPr>
        <w:t xml:space="preserve"> </w:t>
      </w:r>
    </w:p>
    <w:p w:rsidR="00841AD2" w:rsidRPr="00656E21" w:rsidRDefault="00841AD2" w:rsidP="00656E21">
      <w:pPr>
        <w:bidi/>
        <w:spacing w:after="240" w:line="240" w:lineRule="auto"/>
        <w:rPr>
          <w:rFonts w:ascii="Times New Roman" w:eastAsia="Times New Roman" w:hAnsi="Times New Roman" w:cs="Times New Roman"/>
          <w:sz w:val="21"/>
          <w:szCs w:val="21"/>
        </w:rPr>
      </w:pPr>
    </w:p>
    <w:p w:rsidR="00841AD2" w:rsidRPr="00656E21" w:rsidRDefault="00841AD2" w:rsidP="00656E21">
      <w:pPr>
        <w:bidi/>
        <w:spacing w:before="100" w:beforeAutospacing="1" w:after="100" w:afterAutospacing="1" w:line="240" w:lineRule="auto"/>
        <w:outlineLvl w:val="2"/>
        <w:rPr>
          <w:rFonts w:ascii="Times New Roman" w:eastAsia="Times New Roman" w:hAnsi="Times New Roman" w:cs="Times New Roman"/>
          <w:sz w:val="24"/>
          <w:szCs w:val="24"/>
        </w:rPr>
      </w:pPr>
      <w:bookmarkStart w:id="20" w:name="دیدگاه_نائینی"/>
      <w:r w:rsidRPr="00656E21">
        <w:rPr>
          <w:rFonts w:ascii="Times New Roman" w:eastAsia="Times New Roman" w:hAnsi="Times New Roman" w:cs="Times New Roman"/>
          <w:b/>
          <w:bCs/>
          <w:sz w:val="27"/>
          <w:szCs w:val="27"/>
          <w:rtl/>
        </w:rPr>
        <w:t>دیدگاه نائینی</w:t>
      </w:r>
      <w:bookmarkEnd w:id="20"/>
    </w:p>
    <w:p w:rsidR="00841AD2" w:rsidRPr="00656E21" w:rsidRDefault="00841AD2" w:rsidP="00656E21">
      <w:pPr>
        <w:bidi/>
        <w:spacing w:after="0" w:line="240" w:lineRule="auto"/>
        <w:rPr>
          <w:rFonts w:ascii="Times New Roman" w:eastAsia="Times New Roman" w:hAnsi="Times New Roman" w:cs="Times New Roman"/>
          <w:sz w:val="24"/>
          <w:szCs w:val="24"/>
        </w:rPr>
      </w:pP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br/>
      </w:r>
      <w:r w:rsidRPr="00656E21">
        <w:rPr>
          <w:rFonts w:ascii="Times New Roman" w:eastAsia="Times New Roman" w:hAnsi="Times New Roman" w:cs="Times New Roman"/>
          <w:sz w:val="24"/>
          <w:szCs w:val="24"/>
          <w:rtl/>
        </w:rPr>
        <w:t xml:space="preserve">نظر نائینی درباره این مراحل متفاوت است. به نظر او تنافی بین دو حکم در مرحله جعل، به باب تعارض راجع است و تنافی بین دو حکم در مرحله تحقق و امتثال، به طوری که جعل هر دوحکم به گونه قضیه حقیقیه ممکن باشد، به باب تزاحم مربوط می‌شود، زیرا تنافی بین دو حکم ناشی از ناتوانی مکلف از امتثال هر دو حکم در آنِ واحد بوده و انجام دادن یکی از دو حکم عقلاً مقید به انجام ندادن دیگری است. به عبارت دیگر، انجام دادن یکی از دو حکم سبب نفی موضوع حکم دیگر می‌شود، نه این‌که موجب نفی حکم از موضوع دیگر گردد، </w:t>
      </w:r>
    </w:p>
    <w:bookmarkStart w:id="21" w:name="foot-main33"/>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"foot33"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۳۳</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21"/>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مثلاً تعیین غریقی که باید نجات یابد، که برای مکلف نجات هر دو در آنِ واحد میسر نیست، بر عهده مکلف است و به شارع و جاعل حکم مربوط نمی‌شود</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br/>
      </w:r>
      <w:hyperlink r:id="rId119" w:tgtFrame="_blank" w:tooltip="مظفر" w:history="1">
        <w:r w:rsidRPr="00656E21">
          <w:rPr>
            <w:rFonts w:ascii="Times New Roman" w:eastAsia="Times New Roman" w:hAnsi="Times New Roman" w:cs="Times New Roman"/>
            <w:sz w:val="24"/>
            <w:szCs w:val="24"/>
            <w:rtl/>
          </w:rPr>
          <w:t>مظفر</w:t>
        </w:r>
      </w:hyperlink>
      <w:r w:rsidRPr="00656E21">
        <w:rPr>
          <w:rFonts w:ascii="Times New Roman" w:eastAsia="Times New Roman" w:hAnsi="Times New Roman" w:cs="Times New Roman"/>
          <w:sz w:val="24"/>
          <w:szCs w:val="24"/>
        </w:rPr>
        <w:t xml:space="preserve"> </w:t>
      </w:r>
    </w:p>
    <w:bookmarkStart w:id="22" w:name="foot-main36"/>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"foot36"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۳۶</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22"/>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کوشیده است تا برای تمایز میان موارد تزاحم و موارد </w:t>
      </w:r>
      <w:hyperlink r:id="rId120" w:tgtFrame="_blank" w:tooltip="تعارض" w:history="1">
        <w:r w:rsidRPr="00656E21">
          <w:rPr>
            <w:rFonts w:ascii="Times New Roman" w:eastAsia="Times New Roman" w:hAnsi="Times New Roman" w:cs="Times New Roman"/>
            <w:sz w:val="24"/>
            <w:szCs w:val="24"/>
            <w:rtl/>
          </w:rPr>
          <w:t>تعارض</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یا </w:t>
      </w:r>
      <w:hyperlink r:id="rId121" w:tgtFrame="_blank" w:tooltip="اجتماع امر و نهی" w:history="1">
        <w:r w:rsidRPr="00656E21">
          <w:rPr>
            <w:rFonts w:ascii="Times New Roman" w:eastAsia="Times New Roman" w:hAnsi="Times New Roman" w:cs="Times New Roman"/>
            <w:sz w:val="24"/>
            <w:szCs w:val="24"/>
            <w:rtl/>
          </w:rPr>
          <w:t>اجتماع امر و نهی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ضابطه ای مشخصتر بیابد. به نظر وی، عنوانی که از یک خطاب انشائیِ شارع به دست می‌آید، ممکن است به نحوی در نظر گرفته شود که همه مصادیق خود را، قطع نظر از هر نوع تکثر و تمیّز، شامل شود. به عبارت دیگر، خطاب به گونه عمومِ استغراقی باشد. در این صورت، عنوان مأخوذ در خطاب در تمام مصادیقش حجیت دارد و، به دلالت التزامی، شمول هر حکم دیگر را نسبت به مصادیقش نفی می‌کند. در این فرض، اگر نسبت میان متعلَّقِ دو دلیلِ امر و نهی (مثلاً امر به خواندن </w:t>
      </w:r>
      <w:hyperlink r:id="rId122" w:tgtFrame="_blank" w:tooltip="نماز" w:history="1">
        <w:r w:rsidRPr="00656E21">
          <w:rPr>
            <w:rFonts w:ascii="Times New Roman" w:eastAsia="Times New Roman" w:hAnsi="Times New Roman" w:cs="Times New Roman"/>
            <w:sz w:val="24"/>
            <w:szCs w:val="24"/>
            <w:rtl/>
          </w:rPr>
          <w:t>نماز</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و نهی از تصرف در مکان مغصوب)، عموم و خصوصِ من وجه باشد، در موارد اجتماع آن دو دلیل (مثلاً نماز خواندن در مکان مغصوب)، تعارض صورت می‌گیرد. در مقابل، اگر فرض شود که مطلوب شارع، صرف وجود طبیعت است، نوبت به باب تعارض نمی‌رسد و دلالت التزامی مذکور در اینجا وجود ندارد. مثلاً اگر دو حکم </w:t>
      </w:r>
      <w:r w:rsidRPr="00656E21">
        <w:rPr>
          <w:rFonts w:ascii="Times New Roman" w:eastAsia="Times New Roman" w:hAnsi="Times New Roman" w:cs="Times New Roman"/>
          <w:sz w:val="24"/>
          <w:szCs w:val="24"/>
        </w:rPr>
        <w:t>«</w:t>
      </w:r>
      <w:r w:rsidRPr="00656E21">
        <w:rPr>
          <w:rFonts w:ascii="Times New Roman" w:eastAsia="Times New Roman" w:hAnsi="Times New Roman" w:cs="Times New Roman"/>
          <w:sz w:val="24"/>
          <w:szCs w:val="24"/>
          <w:rtl/>
        </w:rPr>
        <w:t>صَّلِ» و «لاتَغْصِبْ» جعل شده باشد، در این فرض، با انجام دادن هر فردی از افراد نماز، اجرای امر مذکور محقق می‌شود، اگر چه در خانه غصبی اقامه گردد. همچنین حرمت غصب با انجام دادن هر فردی از مصادیق آن حاصل می‌شود، اگر چه با اقامه نماز در خانه غصبی باشد. در این فرض، هر گاه مکلف بتواند یکی از دو تکلیف را انجام دهد و دیگری را ترک کند، به طوری که مثلاً بتواند نماز را هم در مکان غصبی هم در غیر آن بخواند، ولی به سوء اختیار خود مکان غصبی را انتخاب کند، از موارد اجتماع امر و نهی است، ولی اگر برای مکلف از جمع بین متعلَّق امر و نهی گریزی نباشد و هر دو حکم بناچار متوجه او شود، از موارد باب تزاحم خواهد بود، زیرا تنافی دو حکم ناشی از قدرت نداشتن مکلف بر امتثال هر دو حکم است</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240" w:line="240" w:lineRule="auto"/>
        <w:rPr>
          <w:rFonts w:ascii="Times New Roman" w:eastAsia="Times New Roman" w:hAnsi="Times New Roman" w:cs="Times New Roman"/>
          <w:sz w:val="21"/>
          <w:szCs w:val="21"/>
        </w:rPr>
      </w:pP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در باره گستره تزاحم نیز اختلاف نظر وجود دارد. بنا بر یک نظر، تزاحم منحصر به مواردی است که امتثال یکی از دو حکم مستلزم ترک حکم دیگر‌ به‌طور کلی شود </w:t>
      </w:r>
    </w:p>
    <w:bookmarkStart w:id="23" w:name="foot-main38"/>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"foot38"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۳۸</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23"/>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ولی مطابق با دیدگاهی دیگر، قلمرو آن شامل مواردی نیز می‌شود که امتثال یک حکم سبب ترک موقت امتثال حکم دیگر می‌گردد. بر این اساس، ناسازگاری </w:t>
      </w:r>
      <w:hyperlink r:id="rId123" w:tgtFrame="_blank" w:tooltip="واجب مضیق" w:history="1">
        <w:r w:rsidRPr="00656E21">
          <w:rPr>
            <w:rFonts w:ascii="Times New Roman" w:eastAsia="Times New Roman" w:hAnsi="Times New Roman" w:cs="Times New Roman"/>
            <w:sz w:val="24"/>
            <w:szCs w:val="24"/>
            <w:rtl/>
          </w:rPr>
          <w:t>واجب مضیق</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با </w:t>
      </w:r>
      <w:hyperlink r:id="rId124" w:tgtFrame="_blank" w:tooltip="واجب موسع" w:history="1">
        <w:r w:rsidRPr="00656E21">
          <w:rPr>
            <w:rFonts w:ascii="Times New Roman" w:eastAsia="Times New Roman" w:hAnsi="Times New Roman" w:cs="Times New Roman"/>
            <w:sz w:val="24"/>
            <w:szCs w:val="24"/>
            <w:rtl/>
          </w:rPr>
          <w:t>واجب موسع</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و </w:t>
      </w:r>
      <w:hyperlink r:id="rId125" w:tgtFrame="_blank" w:tooltip="واجب تعیینی" w:history="1">
        <w:r w:rsidRPr="00656E21">
          <w:rPr>
            <w:rFonts w:ascii="Times New Roman" w:eastAsia="Times New Roman" w:hAnsi="Times New Roman" w:cs="Times New Roman"/>
            <w:sz w:val="24"/>
            <w:szCs w:val="24"/>
            <w:rtl/>
          </w:rPr>
          <w:t>واجب تعیینی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با واجب تخییری از موارد تزاحم است</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همچنین درباره تحقق تزاحم در احکام استحبابی اختلاف نظر وجود دارد</w:t>
      </w:r>
      <w:r w:rsidRPr="00656E21">
        <w:rPr>
          <w:rFonts w:ascii="Times New Roman" w:eastAsia="Times New Roman" w:hAnsi="Times New Roman" w:cs="Times New Roman"/>
          <w:sz w:val="24"/>
          <w:szCs w:val="24"/>
        </w:rPr>
        <w:t xml:space="preserve">. </w:t>
      </w:r>
    </w:p>
    <w:bookmarkStart w:id="24" w:name="foot-main40"/>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"foot40"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۴۰</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24"/>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جعفری لنگرودی </w:t>
      </w:r>
    </w:p>
    <w:bookmarkStart w:id="25" w:name="foot-main41"/>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Pr>
        <w:fldChar w:fldCharType="begin"/>
      </w:r>
      <w:r w:rsidRPr="00656E21">
        <w:rPr>
          <w:rFonts w:ascii="Times New Roman" w:eastAsia="Times New Roman" w:hAnsi="Times New Roman" w:cs="Times New Roman"/>
          <w:sz w:val="24"/>
          <w:szCs w:val="24"/>
        </w:rPr>
        <w:instrText xml:space="preserve"> HYPERLINK "http://wikifeqh.ir/%D8%AA%D8%B2%D8%A7%D8%AD%D9%85_%D8%AF%D8%B1_%D8%A7%D8%B5%D9%88%D9%84_%D9%81%D9%82%D9%87" \l "foot41" </w:instrText>
      </w:r>
      <w:r w:rsidRPr="00656E21">
        <w:rPr>
          <w:rFonts w:ascii="Times New Roman" w:eastAsia="Times New Roman" w:hAnsi="Times New Roman" w:cs="Times New Roman"/>
          <w:sz w:val="24"/>
          <w:szCs w:val="24"/>
        </w:rPr>
        <w:fldChar w:fldCharType="separate"/>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vertAlign w:val="superscript"/>
          <w:rtl/>
          <w:lang w:bidi="fa-IR"/>
        </w:rPr>
        <w:t>۴۱</w:t>
      </w:r>
      <w:r w:rsidRPr="00656E21">
        <w:rPr>
          <w:rFonts w:ascii="Times New Roman" w:eastAsia="Times New Roman" w:hAnsi="Times New Roman" w:cs="Times New Roman"/>
          <w:sz w:val="24"/>
          <w:szCs w:val="24"/>
          <w:vertAlign w:val="superscript"/>
        </w:rPr>
        <w:t>]</w:t>
      </w:r>
      <w:r w:rsidRPr="00656E21">
        <w:rPr>
          <w:rFonts w:ascii="Times New Roman" w:eastAsia="Times New Roman" w:hAnsi="Times New Roman" w:cs="Times New Roman"/>
          <w:sz w:val="24"/>
          <w:szCs w:val="24"/>
        </w:rPr>
        <w:fldChar w:fldCharType="end"/>
      </w:r>
      <w:bookmarkEnd w:id="25"/>
      <w:r w:rsidRPr="00656E21">
        <w:rPr>
          <w:rFonts w:ascii="Times New Roman" w:eastAsia="Times New Roman" w:hAnsi="Times New Roman" w:cs="Times New Roman"/>
          <w:sz w:val="24"/>
          <w:szCs w:val="24"/>
        </w:rPr>
        <w:t xml:space="preserve"> </w:t>
      </w:r>
    </w:p>
    <w:p w:rsidR="00841AD2" w:rsidRPr="00656E21" w:rsidRDefault="00841AD2" w:rsidP="00656E21">
      <w:pPr>
        <w:bidi/>
        <w:spacing w:after="240" w:line="240" w:lineRule="auto"/>
        <w:rPr>
          <w:rFonts w:ascii="Times New Roman" w:eastAsia="Times New Roman" w:hAnsi="Times New Roman" w:cs="Times New Roman"/>
          <w:sz w:val="21"/>
          <w:szCs w:val="21"/>
        </w:rPr>
      </w:pPr>
      <w:r w:rsidRPr="00656E21">
        <w:rPr>
          <w:rFonts w:ascii="Times New Roman" w:eastAsia="Times New Roman" w:hAnsi="Times New Roman" w:cs="Times New Roman"/>
          <w:sz w:val="24"/>
          <w:szCs w:val="24"/>
          <w:rtl/>
        </w:rPr>
        <w:t xml:space="preserve">با طرح بحث تزاحم در حقوق، قلمرو وسیعی برای آن قائل شده و تزاحم میان دو امر یا دو نهی یا دو </w:t>
      </w:r>
      <w:hyperlink r:id="rId126" w:tgtFrame="_blank" w:tooltip="حکم تکلیفی" w:history="1">
        <w:r w:rsidRPr="00656E21">
          <w:rPr>
            <w:rFonts w:ascii="Times New Roman" w:eastAsia="Times New Roman" w:hAnsi="Times New Roman" w:cs="Times New Roman"/>
            <w:sz w:val="24"/>
            <w:szCs w:val="24"/>
            <w:rtl/>
          </w:rPr>
          <w:t>حکم تکلیفی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یا دو </w:t>
      </w:r>
      <w:hyperlink r:id="rId127" w:tgtFrame="_blank" w:tooltip="حکم وضعی" w:history="1">
        <w:r w:rsidRPr="00656E21">
          <w:rPr>
            <w:rFonts w:ascii="Times New Roman" w:eastAsia="Times New Roman" w:hAnsi="Times New Roman" w:cs="Times New Roman"/>
            <w:sz w:val="24"/>
            <w:szCs w:val="24"/>
            <w:rtl/>
          </w:rPr>
          <w:t>حکم وضعی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را مطرح ساخته است</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علمای اصول تزاحم را بر پایه منشأ ایجاد آن دارای اقسامی دانسته اند</w:t>
      </w:r>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گاه منشأ تزاحم، اتحاد وجودیِ متعلَّق‌های دو حکم متضاد است، مانند نماز خواندن در </w:t>
      </w:r>
      <w:hyperlink r:id="rId128" w:tooltip="مکان غصبی (پیوندی وجود ندارد)" w:history="1">
        <w:r w:rsidRPr="00656E21">
          <w:rPr>
            <w:rFonts w:ascii="Times New Roman" w:eastAsia="Times New Roman" w:hAnsi="Times New Roman" w:cs="Times New Roman"/>
            <w:sz w:val="24"/>
            <w:szCs w:val="24"/>
            <w:rtl/>
          </w:rPr>
          <w:t>مکان غصبی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که در این فرض متعلَّق امر و نهی از حیث وجود، واحد فرض شده است. گاه تزاحم ناشی از مقدمه بودن یک حکم برای امتثال حکم دیگر است، مانند جایی که نجات دادن یک غریق مستلزم تصرف در مال دیگری باشد که از آن به تزاحم بین مقدمه و ذی المقدمه تعبیر می‌شود. گاه منشأ تزاحم وقوع تضاد اتفاقی بین متعلق دو حکم است، مانند تزاحم وجوب ازاله </w:t>
      </w:r>
      <w:hyperlink r:id="rId129" w:tgtFrame="_blank" w:tooltip="نجاست" w:history="1">
        <w:r w:rsidRPr="00656E21">
          <w:rPr>
            <w:rFonts w:ascii="Times New Roman" w:eastAsia="Times New Roman" w:hAnsi="Times New Roman" w:cs="Times New Roman"/>
            <w:sz w:val="24"/>
            <w:szCs w:val="24"/>
            <w:rtl/>
          </w:rPr>
          <w:t>نجاست</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از </w:t>
      </w:r>
      <w:hyperlink r:id="rId130" w:tgtFrame="_blank" w:tooltip="مسجد" w:history="1">
        <w:r w:rsidRPr="00656E21">
          <w:rPr>
            <w:rFonts w:ascii="Times New Roman" w:eastAsia="Times New Roman" w:hAnsi="Times New Roman" w:cs="Times New Roman"/>
            <w:sz w:val="24"/>
            <w:szCs w:val="24"/>
            <w:rtl/>
          </w:rPr>
          <w:t>مسجد</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با وجوب </w:t>
      </w:r>
      <w:hyperlink r:id="rId131" w:tgtFrame="_blank" w:tooltip="نماز" w:history="1">
        <w:r w:rsidRPr="00656E21">
          <w:rPr>
            <w:rFonts w:ascii="Times New Roman" w:eastAsia="Times New Roman" w:hAnsi="Times New Roman" w:cs="Times New Roman"/>
            <w:sz w:val="24"/>
            <w:szCs w:val="24"/>
            <w:rtl/>
          </w:rPr>
          <w:t>نماز</w:t>
        </w:r>
      </w:hyperlink>
      <w:r w:rsidRPr="00656E21">
        <w:rPr>
          <w:rFonts w:ascii="Times New Roman" w:eastAsia="Times New Roman" w:hAnsi="Times New Roman" w:cs="Times New Roman"/>
          <w:sz w:val="24"/>
          <w:szCs w:val="24"/>
        </w:rPr>
        <w:t xml:space="preserve"> . </w:t>
      </w:r>
      <w:r w:rsidRPr="00656E21">
        <w:rPr>
          <w:rFonts w:ascii="Times New Roman" w:eastAsia="Times New Roman" w:hAnsi="Times New Roman" w:cs="Times New Roman"/>
          <w:sz w:val="24"/>
          <w:szCs w:val="24"/>
          <w:rtl/>
        </w:rPr>
        <w:t xml:space="preserve">گاه تزاحم بین دو ضد </w:t>
      </w:r>
      <w:hyperlink r:id="rId132" w:tgtFrame="_blank" w:tooltip="واجب" w:history="1">
        <w:r w:rsidRPr="00656E21">
          <w:rPr>
            <w:rFonts w:ascii="Times New Roman" w:eastAsia="Times New Roman" w:hAnsi="Times New Roman" w:cs="Times New Roman"/>
            <w:sz w:val="24"/>
            <w:szCs w:val="24"/>
            <w:rtl/>
          </w:rPr>
          <w:t>واجب</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یا </w:t>
      </w:r>
      <w:hyperlink r:id="rId133" w:tgtFrame="_blank" w:tooltip="مستحب" w:history="1">
        <w:r w:rsidRPr="00656E21">
          <w:rPr>
            <w:rFonts w:ascii="Times New Roman" w:eastAsia="Times New Roman" w:hAnsi="Times New Roman" w:cs="Times New Roman"/>
            <w:sz w:val="24"/>
            <w:szCs w:val="24"/>
            <w:rtl/>
          </w:rPr>
          <w:t>مستحب</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صورت می‌گیرد و مکلف قادر به انجام دادن هر دو حکم نیست، مانند نجات دادن دو غریق با فرض ناتوانی مکلف از نجات دادن هم زمان هر دو</w:t>
      </w:r>
      <w:r w:rsidRPr="00656E21">
        <w:rPr>
          <w:rFonts w:ascii="Times New Roman" w:eastAsia="Times New Roman" w:hAnsi="Times New Roman" w:cs="Times New Roman"/>
          <w:sz w:val="24"/>
          <w:szCs w:val="24"/>
        </w:rPr>
        <w:t xml:space="preserve">. </w:t>
      </w:r>
    </w:p>
    <w:p w:rsidR="00841AD2" w:rsidRPr="00656E21" w:rsidRDefault="00841AD2" w:rsidP="00656E21">
      <w:pPr>
        <w:bidi/>
        <w:spacing w:after="0" w:line="240" w:lineRule="auto"/>
        <w:rPr>
          <w:rFonts w:ascii="Times New Roman" w:eastAsia="Times New Roman" w:hAnsi="Times New Roman" w:cs="Times New Roman"/>
          <w:sz w:val="24"/>
          <w:szCs w:val="24"/>
        </w:rPr>
      </w:pPr>
    </w:p>
    <w:p w:rsidR="00841AD2" w:rsidRPr="00656E21" w:rsidRDefault="00841AD2" w:rsidP="00656E21">
      <w:pPr>
        <w:pStyle w:val="FootnoteText"/>
        <w:bidi/>
        <w:rPr>
          <w:rFonts w:hint="cs"/>
          <w:rtl/>
          <w:lang w:bidi="fa-IR"/>
        </w:rPr>
      </w:pPr>
      <w:r w:rsidRPr="00656E21">
        <w:rPr>
          <w:rFonts w:ascii="Times New Roman" w:eastAsia="Times New Roman" w:hAnsi="Times New Roman" w:cs="Times New Roman"/>
          <w:sz w:val="24"/>
          <w:szCs w:val="24"/>
        </w:rPr>
        <w:br/>
      </w:r>
      <w:r w:rsidRPr="00656E21">
        <w:rPr>
          <w:rFonts w:ascii="Times New Roman" w:eastAsia="Times New Roman" w:hAnsi="Times New Roman" w:cs="Times New Roman"/>
          <w:sz w:val="24"/>
          <w:szCs w:val="24"/>
          <w:rtl/>
        </w:rPr>
        <w:t xml:space="preserve">اگر یکی از دو حکم متزاحم نسبت به دیگری ترجیح داشته باشد، </w:t>
      </w:r>
      <w:hyperlink r:id="rId134" w:tgtFrame="_blank" w:tooltip="عقل" w:history="1">
        <w:r w:rsidRPr="00656E21">
          <w:rPr>
            <w:rFonts w:ascii="Times New Roman" w:eastAsia="Times New Roman" w:hAnsi="Times New Roman" w:cs="Times New Roman"/>
            <w:sz w:val="24"/>
            <w:szCs w:val="24"/>
            <w:rtl/>
          </w:rPr>
          <w:t>عقل</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حکم به ترجیح آن می‌دهد وگرنه حکم عقل، تخییر در انجام یکی از دو مورد است. اصولیان مرجِّحات مختلفی در باب تزاحم ذکر کرده اند، از جمله: تقدم واجب مضیّق بر واجب موسّع، تقدم حکمی که قدرت عقلی در آن لحاظ شده بر حکمی که </w:t>
      </w:r>
      <w:hyperlink r:id="rId135" w:tooltip="قدرت شرعی (پیوندی وجود ندارد)" w:history="1">
        <w:r w:rsidRPr="00656E21">
          <w:rPr>
            <w:rFonts w:ascii="Times New Roman" w:eastAsia="Times New Roman" w:hAnsi="Times New Roman" w:cs="Times New Roman"/>
            <w:sz w:val="24"/>
            <w:szCs w:val="24"/>
            <w:rtl/>
          </w:rPr>
          <w:t>قدرت شرعی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در آن لحاظ شده است، تقدم </w:t>
      </w:r>
      <w:hyperlink r:id="rId136" w:tgtFrame="_blank" w:tooltip="واجب" w:history="1">
        <w:r w:rsidRPr="00656E21">
          <w:rPr>
            <w:rFonts w:ascii="Times New Roman" w:eastAsia="Times New Roman" w:hAnsi="Times New Roman" w:cs="Times New Roman"/>
            <w:sz w:val="24"/>
            <w:szCs w:val="24"/>
            <w:rtl/>
          </w:rPr>
          <w:t>واجب</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بدون بدل بر واجبی که بدل دارد، تقدم حکم سابق بر لاحق در فرض تقدم زمانی یکی از دو حکم نسبت به دیگری، تقدم حکمی که اهمیت آن از نظر عقل قطعیتر یا محتملتر است، تقدم حکمی که وجوب عینی دارد بر حکمی که </w:t>
      </w:r>
      <w:hyperlink r:id="rId137" w:tgtFrame="_blank" w:tooltip="وجوب کفایی" w:history="1">
        <w:r w:rsidRPr="00656E21">
          <w:rPr>
            <w:rFonts w:ascii="Times New Roman" w:eastAsia="Times New Roman" w:hAnsi="Times New Roman" w:cs="Times New Roman"/>
            <w:sz w:val="24"/>
            <w:szCs w:val="24"/>
            <w:rtl/>
          </w:rPr>
          <w:t>وجوب کفایی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دارد</w:t>
      </w:r>
    </w:p>
  </w:footnote>
  <w:footnote w:id="4">
    <w:p w:rsidR="00656E21" w:rsidRPr="00656E21" w:rsidRDefault="00656E21" w:rsidP="00656E21">
      <w:pPr>
        <w:pStyle w:val="NormalWeb"/>
        <w:bidi/>
        <w:rPr>
          <w:rFonts w:eastAsia="Times New Roman"/>
        </w:rPr>
      </w:pPr>
      <w:r w:rsidRPr="00656E21">
        <w:rPr>
          <w:rStyle w:val="FootnoteReference"/>
        </w:rPr>
        <w:footnoteRef/>
      </w:r>
      <w:r w:rsidRPr="00656E21">
        <w:t xml:space="preserve"> </w:t>
      </w:r>
      <w:r w:rsidRPr="00656E21">
        <w:rPr>
          <w:rFonts w:eastAsia="Times New Roman"/>
          <w:rtl/>
        </w:rPr>
        <w:t>چهار مدل یا چارچوب اصلی وجود دارد که سازمان‌ها بر مبنای آن‌ها عمل می‌کنند که عبارتند از</w:t>
      </w:r>
      <w:r w:rsidRPr="00656E21">
        <w:rPr>
          <w:rFonts w:eastAsia="Times New Roman"/>
        </w:rPr>
        <w:t xml:space="preserve">: </w:t>
      </w:r>
    </w:p>
    <w:p w:rsidR="00656E21" w:rsidRPr="00656E21" w:rsidRDefault="00656E21" w:rsidP="00656E21">
      <w:pPr>
        <w:bidi/>
        <w:spacing w:before="100" w:beforeAutospacing="1" w:after="100" w:afterAutospacing="1" w:line="240" w:lineRule="auto"/>
        <w:outlineLvl w:val="2"/>
        <w:rPr>
          <w:rFonts w:ascii="Times New Roman" w:eastAsia="Times New Roman" w:hAnsi="Times New Roman" w:cs="Times New Roman"/>
          <w:b/>
          <w:bCs/>
          <w:sz w:val="27"/>
          <w:szCs w:val="27"/>
        </w:rPr>
      </w:pPr>
      <w:r w:rsidRPr="00656E21">
        <w:rPr>
          <w:rFonts w:ascii="Times New Roman" w:eastAsia="Times New Roman" w:hAnsi="Times New Roman" w:cs="Times New Roman"/>
          <w:b/>
          <w:bCs/>
          <w:sz w:val="27"/>
          <w:szCs w:val="27"/>
          <w:rtl/>
        </w:rPr>
        <w:t>مدل استبدادی</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مبنای این مدل، قدرت با گرایش مدیریتی اقتدار است. کارکنان به سوی فرمانبرداری گرایش داشته و به رؤسای خود وابسته‌اند. کارکنان نیاز دارند که وضعیت معیشت آن‌ها در نظر گرفته شود. نتیجه عملکرد در این حالت حداقل است. (تیلوریسم) </w:t>
      </w:r>
    </w:p>
    <w:p w:rsidR="00656E21" w:rsidRPr="00656E21" w:rsidRDefault="00656E21" w:rsidP="00656E21">
      <w:pPr>
        <w:bidi/>
        <w:spacing w:before="100" w:beforeAutospacing="1" w:after="100" w:afterAutospacing="1" w:line="240" w:lineRule="auto"/>
        <w:outlineLvl w:val="2"/>
        <w:rPr>
          <w:rFonts w:ascii="Times New Roman" w:eastAsia="Times New Roman" w:hAnsi="Times New Roman" w:cs="Times New Roman"/>
          <w:b/>
          <w:bCs/>
          <w:sz w:val="27"/>
          <w:szCs w:val="27"/>
        </w:rPr>
      </w:pPr>
      <w:r w:rsidRPr="00656E21">
        <w:rPr>
          <w:rFonts w:ascii="Times New Roman" w:eastAsia="Times New Roman" w:hAnsi="Times New Roman" w:cs="Times New Roman"/>
          <w:b/>
          <w:bCs/>
          <w:sz w:val="27"/>
          <w:szCs w:val="27"/>
          <w:rtl/>
        </w:rPr>
        <w:t>مدل مراقبتی</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مبنای این مدل منابع اقتصادی با گرایش مدیریتی پول است. کارکنان تمایل به امنیت و سود داشته و به سازمان وابسته‌اند. کارکنان نیاز دارند که امنیت آن‌ها در نظر گرفته شود. نتیجه عملکرد در این حالت مشارکت انفعالی است. این مدل در جایی به کار می‌رود که افراد هنوز نیازهای کمبود خود را رفع نکرده‌اند</w:t>
      </w:r>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یعنی هنوز در نیازهای کمبود </w:t>
      </w:r>
      <w:hyperlink r:id="rId138" w:tooltip="هرم مازلو" w:history="1">
        <w:r w:rsidRPr="00656E21">
          <w:rPr>
            <w:rFonts w:ascii="Times New Roman" w:eastAsia="Times New Roman" w:hAnsi="Times New Roman" w:cs="Times New Roman"/>
            <w:sz w:val="24"/>
            <w:szCs w:val="24"/>
            <w:rtl/>
          </w:rPr>
          <w:t>هرم مازلو</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 xml:space="preserve">گیر کرده‌اند و به مرحله </w:t>
      </w:r>
      <w:hyperlink r:id="rId139" w:tooltip="خود شکوفایی" w:history="1">
        <w:r w:rsidRPr="00656E21">
          <w:rPr>
            <w:rFonts w:ascii="Times New Roman" w:eastAsia="Times New Roman" w:hAnsi="Times New Roman" w:cs="Times New Roman"/>
            <w:sz w:val="24"/>
            <w:szCs w:val="24"/>
            <w:rtl/>
          </w:rPr>
          <w:t>خود شکوفایی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نرسیده‌اند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outlineLvl w:val="2"/>
        <w:rPr>
          <w:rFonts w:ascii="Times New Roman" w:eastAsia="Times New Roman" w:hAnsi="Times New Roman" w:cs="Times New Roman"/>
          <w:b/>
          <w:bCs/>
          <w:sz w:val="27"/>
          <w:szCs w:val="27"/>
        </w:rPr>
      </w:pPr>
      <w:r w:rsidRPr="00656E21">
        <w:rPr>
          <w:rFonts w:ascii="Times New Roman" w:eastAsia="Times New Roman" w:hAnsi="Times New Roman" w:cs="Times New Roman"/>
          <w:b/>
          <w:bCs/>
          <w:sz w:val="27"/>
          <w:szCs w:val="27"/>
          <w:rtl/>
        </w:rPr>
        <w:t>مدل حمایتی</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مبنای این مدل رهبری با گرایش مدیریتی حمایت است. کارکنان تمایل به عملکرد شغلی و مشارکت داشته و نیاز دارند که‌شان و منزلت آن‌ها در نظر گرفته شود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outlineLvl w:val="2"/>
        <w:rPr>
          <w:rFonts w:ascii="Times New Roman" w:eastAsia="Times New Roman" w:hAnsi="Times New Roman" w:cs="Times New Roman"/>
          <w:b/>
          <w:bCs/>
          <w:sz w:val="27"/>
          <w:szCs w:val="27"/>
        </w:rPr>
      </w:pPr>
      <w:r w:rsidRPr="00656E21">
        <w:rPr>
          <w:rFonts w:ascii="Times New Roman" w:eastAsia="Times New Roman" w:hAnsi="Times New Roman" w:cs="Times New Roman"/>
          <w:b/>
          <w:bCs/>
          <w:sz w:val="27"/>
          <w:szCs w:val="27"/>
          <w:rtl/>
        </w:rPr>
        <w:t>مدل مشارکتی</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مبنای این مدل مشارکت با گرایش مدیریتی کار گروهی است. کارکنان تمایل به انجام رفتار مسئولانه و خودنظمی دارند. کارکنان نیاز دارند که حس خودواقع بینی آن‌ها در نظر گرفته شود. نتیجه عملکرد در این حالت، شور و ذوق تعدیل یافته و نتیجه بهتر می‌باشد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اگرچه چهار مدل جداگانه وجود دارد ولی هیچ سازمانی فقط از یک مدل استفاده نمی‌کند. مدل اول استبدادی، ریشه‌هایی در </w:t>
      </w:r>
      <w:hyperlink r:id="rId140" w:tooltip="انقلاب صنعتی" w:history="1">
        <w:r w:rsidRPr="00656E21">
          <w:rPr>
            <w:rFonts w:ascii="Times New Roman" w:eastAsia="Times New Roman" w:hAnsi="Times New Roman" w:cs="Times New Roman"/>
            <w:sz w:val="24"/>
            <w:szCs w:val="24"/>
            <w:rtl/>
          </w:rPr>
          <w:t>انقلاب صنعتی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دارد و مدیران در این حالت خارج از تئوری</w:t>
      </w:r>
      <w:r w:rsidRPr="00656E21">
        <w:rPr>
          <w:rFonts w:ascii="Times New Roman" w:eastAsia="Times New Roman" w:hAnsi="Times New Roman" w:cs="Times New Roman"/>
          <w:sz w:val="24"/>
          <w:szCs w:val="24"/>
        </w:rPr>
        <w:t xml:space="preserve"> X </w:t>
      </w:r>
      <w:r w:rsidRPr="00656E21">
        <w:rPr>
          <w:rFonts w:ascii="Times New Roman" w:eastAsia="Times New Roman" w:hAnsi="Times New Roman" w:cs="Times New Roman"/>
          <w:sz w:val="24"/>
          <w:szCs w:val="24"/>
          <w:rtl/>
        </w:rPr>
        <w:t>آقای مک گریگور عمل می‌کنند</w:t>
      </w:r>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سه مدل بعدی با ساختن تئوری</w:t>
      </w:r>
      <w:r w:rsidRPr="00656E21">
        <w:rPr>
          <w:rFonts w:ascii="Times New Roman" w:eastAsia="Times New Roman" w:hAnsi="Times New Roman" w:cs="Times New Roman"/>
          <w:sz w:val="24"/>
          <w:szCs w:val="24"/>
        </w:rPr>
        <w:t xml:space="preserve"> Y </w:t>
      </w:r>
      <w:r w:rsidRPr="00656E21">
        <w:rPr>
          <w:rFonts w:ascii="Times New Roman" w:eastAsia="Times New Roman" w:hAnsi="Times New Roman" w:cs="Times New Roman"/>
          <w:sz w:val="24"/>
          <w:szCs w:val="24"/>
          <w:rtl/>
        </w:rPr>
        <w:t>آقای مک گریگور آغاز شده‌است. از آنجائی که هر یک از این مدل‌ها در دوره‌های زمانی مختلف شکل گرفته‌اند، لذا بهترین مدل وجود ندارد. مدل مشارکتی نباید به عنوان آخرین و بهترین مدل انگاشته شود، اما می‌تواند به عنوان شروع یک مدل جدید یا پارادایم تلقی شود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outlineLvl w:val="1"/>
        <w:rPr>
          <w:rFonts w:ascii="Times New Roman" w:eastAsia="Times New Roman" w:hAnsi="Times New Roman" w:cs="Times New Roman"/>
          <w:b/>
          <w:bCs/>
          <w:sz w:val="36"/>
          <w:szCs w:val="36"/>
        </w:rPr>
      </w:pPr>
      <w:r w:rsidRPr="00656E21">
        <w:rPr>
          <w:rFonts w:ascii="Times New Roman" w:eastAsia="Times New Roman" w:hAnsi="Times New Roman" w:cs="Times New Roman"/>
          <w:b/>
          <w:bCs/>
          <w:sz w:val="36"/>
          <w:szCs w:val="36"/>
          <w:rtl/>
        </w:rPr>
        <w:t>سیستم‌های اجتماعی فرهنگ و فردگرایی</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در یک سیستم اجتماعی، مجموعه پیچیده‌ای از روابط متعامل به شیوه‌های مختلف می‌باشد. در یک سازمان، سیستم اجتماعی همه افرادی را که در آن هستند و روابط آن‌ها با همدیگر و دنیای بیرون را شامل می‌شود. رفتار یک عضو می‌تواند اثر مستقیم یا غیرمستقیم بر روی رفتار دیگران داشته باشد. نکته دیگر اینکه سیستم‌های اجتماعی مرز ندارند. آن‌ها کالاها، عقاید، فرهنگ و</w:t>
      </w:r>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را با محیط اطراف مبادله می‌کنند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outlineLvl w:val="2"/>
        <w:rPr>
          <w:rFonts w:ascii="Times New Roman" w:eastAsia="Times New Roman" w:hAnsi="Times New Roman" w:cs="Times New Roman"/>
          <w:b/>
          <w:bCs/>
          <w:sz w:val="27"/>
          <w:szCs w:val="27"/>
        </w:rPr>
      </w:pPr>
      <w:r w:rsidRPr="00656E21">
        <w:rPr>
          <w:rFonts w:ascii="Times New Roman" w:eastAsia="Times New Roman" w:hAnsi="Times New Roman" w:cs="Times New Roman"/>
          <w:b/>
          <w:bCs/>
          <w:sz w:val="27"/>
          <w:szCs w:val="27"/>
          <w:rtl/>
        </w:rPr>
        <w:t>فرهنگ</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رفتار پذیرفته شده جامعه است که دربرگیرنده باورها، عادات، دانش و عمل می‌باشد</w:t>
      </w:r>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فرهنگ اگرچه به ندرت وارد بخش خودآگاه انسان می‌شود ولی بر رفتار انسان اثر می‌گذارد. مردم به فرهنگ به عنوان چیزی که به آن‌ها ثبات، امنیت، درک و توانایی پاسخ به موقعیت‌های جدید را می‌دهد، متکی هستند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به همین دلیل است که مردم از تغییر می‌ترسند. آن‌ها از سیستمی که پویاست، واهمه دارند زیرا امنیت آن‌ها را از بین برده و نمی‌توانند فرایندهای جدید را درک کرده و اینکه چگونه به موقعیت‌های جدید پاسخ دهند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outlineLvl w:val="2"/>
        <w:rPr>
          <w:rFonts w:ascii="Times New Roman" w:eastAsia="Times New Roman" w:hAnsi="Times New Roman" w:cs="Times New Roman"/>
          <w:b/>
          <w:bCs/>
          <w:sz w:val="27"/>
          <w:szCs w:val="27"/>
        </w:rPr>
      </w:pPr>
      <w:r w:rsidRPr="00656E21">
        <w:rPr>
          <w:rFonts w:ascii="Times New Roman" w:eastAsia="Times New Roman" w:hAnsi="Times New Roman" w:cs="Times New Roman"/>
          <w:b/>
          <w:bCs/>
          <w:sz w:val="27"/>
          <w:szCs w:val="27"/>
          <w:rtl/>
        </w:rPr>
        <w:t>فردگرایی</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زمانی است که کارکنان به‌طور موفقیت‌آمیزی نفوذ خود را بر روی یک سیستم اجتماعی با به چالش کشیدن فرهنگ اعمال می‌کنند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نمودار نشان می‌دهد که چگونه فردگرایی اثرات متفاوتی بر سازمان‌ها دارد</w:t>
      </w:r>
      <w:r w:rsidRPr="00656E21">
        <w:rPr>
          <w:rFonts w:ascii="Times New Roman" w:eastAsia="Times New Roman" w:hAnsi="Times New Roman" w:cs="Times New Roman"/>
          <w:sz w:val="24"/>
          <w:szCs w:val="24"/>
        </w:rPr>
        <w:t xml:space="preserve">: </w:t>
      </w:r>
    </w:p>
    <w:p w:rsidR="00656E21" w:rsidRPr="00656E21" w:rsidRDefault="00656E21" w:rsidP="00656E21">
      <w:pPr>
        <w:numPr>
          <w:ilvl w:val="0"/>
          <w:numId w:val="1"/>
        </w:numPr>
        <w:bidi/>
        <w:spacing w:before="100" w:beforeAutospacing="1" w:after="100" w:afterAutospacing="1" w:line="240" w:lineRule="auto"/>
        <w:rPr>
          <w:rFonts w:ascii="Times New Roman" w:eastAsia="Times New Roman" w:hAnsi="Times New Roman" w:cs="Times New Roman"/>
          <w:sz w:val="24"/>
          <w:szCs w:val="24"/>
        </w:rPr>
      </w:pPr>
      <w:hyperlink r:id="rId141" w:tooltip="جامعه گرایی" w:history="1">
        <w:r w:rsidRPr="00656E21">
          <w:rPr>
            <w:rFonts w:ascii="Times New Roman" w:eastAsia="Times New Roman" w:hAnsi="Times New Roman" w:cs="Times New Roman"/>
            <w:sz w:val="24"/>
            <w:szCs w:val="24"/>
            <w:rtl/>
          </w:rPr>
          <w:t>جامعه گرایی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و فردگرایی خیلی کم باعث انزوا می‌شود</w:t>
      </w:r>
      <w:r w:rsidRPr="00656E21">
        <w:rPr>
          <w:rFonts w:ascii="Times New Roman" w:eastAsia="Times New Roman" w:hAnsi="Times New Roman" w:cs="Times New Roman"/>
          <w:sz w:val="24"/>
          <w:szCs w:val="24"/>
        </w:rPr>
        <w:t>.</w:t>
      </w:r>
    </w:p>
    <w:p w:rsidR="00656E21" w:rsidRPr="00656E21" w:rsidRDefault="00656E21" w:rsidP="00656E21">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جامعه گرایی زیاد و فردگرایی کم باعث تأیید می‌شود</w:t>
      </w:r>
      <w:r w:rsidRPr="00656E21">
        <w:rPr>
          <w:rFonts w:ascii="Times New Roman" w:eastAsia="Times New Roman" w:hAnsi="Times New Roman" w:cs="Times New Roman"/>
          <w:sz w:val="24"/>
          <w:szCs w:val="24"/>
        </w:rPr>
        <w:t>.</w:t>
      </w:r>
    </w:p>
    <w:p w:rsidR="00656E21" w:rsidRPr="00656E21" w:rsidRDefault="00656E21" w:rsidP="00656E21">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جامعه گرایی کم و فردگرایی زیاد باعث سرکشی و تمرد می‌شود</w:t>
      </w:r>
      <w:r w:rsidRPr="00656E21">
        <w:rPr>
          <w:rFonts w:ascii="Times New Roman" w:eastAsia="Times New Roman" w:hAnsi="Times New Roman" w:cs="Times New Roman"/>
          <w:sz w:val="24"/>
          <w:szCs w:val="24"/>
        </w:rPr>
        <w:t>.</w:t>
      </w:r>
    </w:p>
    <w:p w:rsidR="00656E21" w:rsidRPr="00656E21" w:rsidRDefault="00656E21" w:rsidP="00656E21">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فردگرایی خلاق: درحالیکه سازمان‌ها با هم رقابت دارند و تمایل دارند جامعه گرایی و فردگرایی زیاد را برای ایجاد محیطی خلاق داشته باشند</w:t>
      </w:r>
      <w:r w:rsidRPr="00656E21">
        <w:rPr>
          <w:rFonts w:ascii="Times New Roman" w:eastAsia="Times New Roman" w:hAnsi="Times New Roman" w:cs="Times New Roman"/>
          <w:sz w:val="24"/>
          <w:szCs w:val="24"/>
        </w:rPr>
        <w:t>.</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این ابزاری است که برای بقا در یک محیط کاملاً رقابتی بکار گرفته می‌شود. داشتن افرادی که با سازمان رشد می‌کنند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 xml:space="preserve">فردگرایی برای حقوق فردی، </w:t>
      </w:r>
      <w:hyperlink r:id="rId142" w:tooltip="شبکه‌های اجتماعی" w:history="1">
        <w:r w:rsidRPr="00656E21">
          <w:rPr>
            <w:rFonts w:ascii="Times New Roman" w:eastAsia="Times New Roman" w:hAnsi="Times New Roman" w:cs="Times New Roman"/>
            <w:sz w:val="24"/>
            <w:szCs w:val="24"/>
            <w:rtl/>
          </w:rPr>
          <w:t>شبکه‌های اجتماعی</w:t>
        </w:r>
      </w:hyperlink>
      <w:r w:rsidRPr="00656E21">
        <w:rPr>
          <w:rFonts w:ascii="Times New Roman" w:eastAsia="Times New Roman" w:hAnsi="Times New Roman" w:cs="Times New Roman"/>
          <w:sz w:val="24"/>
          <w:szCs w:val="24"/>
        </w:rPr>
        <w:t xml:space="preserve"> </w:t>
      </w:r>
      <w:r w:rsidRPr="00656E21">
        <w:rPr>
          <w:rFonts w:ascii="Times New Roman" w:eastAsia="Times New Roman" w:hAnsi="Times New Roman" w:cs="Times New Roman"/>
          <w:sz w:val="24"/>
          <w:szCs w:val="24"/>
          <w:rtl/>
        </w:rPr>
        <w:t>به هم پیوسته منعطف، خوداحترامی، پاداش‌ها و کارراهه فردی مساعد است. این حالت در خارج از خانه شماره یک در نمودار اتفاق می‌افتد</w:t>
      </w:r>
      <w:r w:rsidRPr="00656E21">
        <w:rPr>
          <w:rFonts w:ascii="Times New Roman" w:eastAsia="Times New Roman" w:hAnsi="Times New Roman" w:cs="Times New Roman"/>
          <w:sz w:val="24"/>
          <w:szCs w:val="24"/>
        </w:rPr>
        <w:t xml:space="preserve">. </w:t>
      </w:r>
    </w:p>
    <w:p w:rsidR="00656E21" w:rsidRPr="00656E21" w:rsidRDefault="00656E21" w:rsidP="00656E21">
      <w:pPr>
        <w:bidi/>
        <w:spacing w:before="100" w:beforeAutospacing="1" w:after="100" w:afterAutospacing="1" w:line="240" w:lineRule="auto"/>
        <w:rPr>
          <w:rFonts w:ascii="Times New Roman" w:eastAsia="Times New Roman" w:hAnsi="Times New Roman" w:cs="Times New Roman"/>
          <w:sz w:val="24"/>
          <w:szCs w:val="24"/>
        </w:rPr>
      </w:pPr>
      <w:r w:rsidRPr="00656E21">
        <w:rPr>
          <w:rFonts w:ascii="Times New Roman" w:eastAsia="Times New Roman" w:hAnsi="Times New Roman" w:cs="Times New Roman"/>
          <w:sz w:val="24"/>
          <w:szCs w:val="24"/>
          <w:rtl/>
        </w:rPr>
        <w:t>سازمان بهترین می‌باشد؟ مساعد می‌باشد. سازمان‌ها نیاز به مردمی برای ایجاد چالش، سؤال و آزمایش دارند و این درحالی است که هنوز وجود فرهنگ است که افراد را در داخل یک سیستم اجتماعی مقید می‌نماید</w:t>
      </w:r>
      <w:r w:rsidRPr="00656E21">
        <w:rPr>
          <w:rFonts w:ascii="Times New Roman" w:eastAsia="Times New Roman" w:hAnsi="Times New Roman" w:cs="Times New Roman"/>
          <w:sz w:val="24"/>
          <w:szCs w:val="24"/>
        </w:rPr>
        <w:t xml:space="preserve">. </w:t>
      </w:r>
    </w:p>
    <w:p w:rsidR="00656E21" w:rsidRPr="00656E21" w:rsidRDefault="00656E21" w:rsidP="00656E21">
      <w:pPr>
        <w:pStyle w:val="FootnoteText"/>
        <w:bidi/>
        <w:rPr>
          <w:rFonts w:hint="cs"/>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4D38DD"/>
    <w:multiLevelType w:val="multilevel"/>
    <w:tmpl w:val="62D02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BEB"/>
    <w:rsid w:val="000911A0"/>
    <w:rsid w:val="00295673"/>
    <w:rsid w:val="002A2165"/>
    <w:rsid w:val="00321545"/>
    <w:rsid w:val="00656E21"/>
    <w:rsid w:val="006D288A"/>
    <w:rsid w:val="00841AD2"/>
    <w:rsid w:val="00AE0BEB"/>
    <w:rsid w:val="00C032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A88405-A10D-48FD-BF5D-7D43CBA6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3215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15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1545"/>
    <w:rPr>
      <w:sz w:val="20"/>
      <w:szCs w:val="20"/>
    </w:rPr>
  </w:style>
  <w:style w:type="character" w:styleId="FootnoteReference">
    <w:name w:val="footnote reference"/>
    <w:basedOn w:val="DefaultParagraphFont"/>
    <w:uiPriority w:val="99"/>
    <w:semiHidden/>
    <w:unhideWhenUsed/>
    <w:rsid w:val="00321545"/>
    <w:rPr>
      <w:vertAlign w:val="superscript"/>
    </w:rPr>
  </w:style>
  <w:style w:type="character" w:styleId="Hyperlink">
    <w:name w:val="Hyperlink"/>
    <w:basedOn w:val="DefaultParagraphFont"/>
    <w:uiPriority w:val="99"/>
    <w:semiHidden/>
    <w:unhideWhenUsed/>
    <w:rsid w:val="00321545"/>
    <w:rPr>
      <w:color w:val="0000FF"/>
      <w:u w:val="single"/>
    </w:rPr>
  </w:style>
  <w:style w:type="character" w:customStyle="1" w:styleId="Heading3Char">
    <w:name w:val="Heading 3 Char"/>
    <w:basedOn w:val="DefaultParagraphFont"/>
    <w:link w:val="Heading3"/>
    <w:uiPriority w:val="9"/>
    <w:rsid w:val="00321545"/>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841AD2"/>
  </w:style>
  <w:style w:type="character" w:styleId="FollowedHyperlink">
    <w:name w:val="FollowedHyperlink"/>
    <w:basedOn w:val="DefaultParagraphFont"/>
    <w:uiPriority w:val="99"/>
    <w:semiHidden/>
    <w:unhideWhenUsed/>
    <w:rsid w:val="00841AD2"/>
    <w:rPr>
      <w:color w:val="800080"/>
      <w:u w:val="single"/>
    </w:rPr>
  </w:style>
  <w:style w:type="character" w:customStyle="1" w:styleId="tooltiptext">
    <w:name w:val="tooltiptext"/>
    <w:basedOn w:val="DefaultParagraphFont"/>
    <w:rsid w:val="00841AD2"/>
  </w:style>
  <w:style w:type="character" w:customStyle="1" w:styleId="outlink">
    <w:name w:val="outlink"/>
    <w:basedOn w:val="DefaultParagraphFont"/>
    <w:rsid w:val="00841AD2"/>
  </w:style>
  <w:style w:type="character" w:customStyle="1" w:styleId="edittpc">
    <w:name w:val="edit_tpc"/>
    <w:basedOn w:val="DefaultParagraphFont"/>
    <w:rsid w:val="00841AD2"/>
  </w:style>
  <w:style w:type="paragraph" w:styleId="NormalWeb">
    <w:name w:val="Normal (Web)"/>
    <w:basedOn w:val="Normal"/>
    <w:uiPriority w:val="99"/>
    <w:semiHidden/>
    <w:unhideWhenUsed/>
    <w:rsid w:val="00656E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546897">
      <w:bodyDiv w:val="1"/>
      <w:marLeft w:val="0"/>
      <w:marRight w:val="0"/>
      <w:marTop w:val="0"/>
      <w:marBottom w:val="0"/>
      <w:divBdr>
        <w:top w:val="none" w:sz="0" w:space="0" w:color="auto"/>
        <w:left w:val="none" w:sz="0" w:space="0" w:color="auto"/>
        <w:bottom w:val="none" w:sz="0" w:space="0" w:color="auto"/>
        <w:right w:val="none" w:sz="0" w:space="0" w:color="auto"/>
      </w:divBdr>
      <w:divsChild>
        <w:div w:id="1720661706">
          <w:marLeft w:val="0"/>
          <w:marRight w:val="0"/>
          <w:marTop w:val="0"/>
          <w:marBottom w:val="0"/>
          <w:divBdr>
            <w:top w:val="none" w:sz="0" w:space="0" w:color="auto"/>
            <w:left w:val="none" w:sz="0" w:space="0" w:color="auto"/>
            <w:bottom w:val="none" w:sz="0" w:space="0" w:color="auto"/>
            <w:right w:val="none" w:sz="0" w:space="0" w:color="auto"/>
          </w:divBdr>
        </w:div>
        <w:div w:id="1999070340">
          <w:marLeft w:val="0"/>
          <w:marRight w:val="0"/>
          <w:marTop w:val="0"/>
          <w:marBottom w:val="0"/>
          <w:divBdr>
            <w:top w:val="none" w:sz="0" w:space="0" w:color="auto"/>
            <w:left w:val="none" w:sz="0" w:space="0" w:color="auto"/>
            <w:bottom w:val="none" w:sz="0" w:space="0" w:color="auto"/>
            <w:right w:val="none" w:sz="0" w:space="0" w:color="auto"/>
          </w:divBdr>
        </w:div>
      </w:divsChild>
    </w:div>
    <w:div w:id="1067262786">
      <w:bodyDiv w:val="1"/>
      <w:marLeft w:val="0"/>
      <w:marRight w:val="0"/>
      <w:marTop w:val="0"/>
      <w:marBottom w:val="0"/>
      <w:divBdr>
        <w:top w:val="none" w:sz="0" w:space="0" w:color="auto"/>
        <w:left w:val="none" w:sz="0" w:space="0" w:color="auto"/>
        <w:bottom w:val="none" w:sz="0" w:space="0" w:color="auto"/>
        <w:right w:val="none" w:sz="0" w:space="0" w:color="auto"/>
      </w:divBdr>
      <w:divsChild>
        <w:div w:id="1403719521">
          <w:marLeft w:val="0"/>
          <w:marRight w:val="0"/>
          <w:marTop w:val="0"/>
          <w:marBottom w:val="0"/>
          <w:divBdr>
            <w:top w:val="none" w:sz="0" w:space="0" w:color="auto"/>
            <w:left w:val="none" w:sz="0" w:space="0" w:color="auto"/>
            <w:bottom w:val="none" w:sz="0" w:space="0" w:color="auto"/>
            <w:right w:val="none" w:sz="0" w:space="0" w:color="auto"/>
          </w:divBdr>
        </w:div>
        <w:div w:id="174806076">
          <w:marLeft w:val="0"/>
          <w:marRight w:val="0"/>
          <w:marTop w:val="0"/>
          <w:marBottom w:val="0"/>
          <w:divBdr>
            <w:top w:val="none" w:sz="0" w:space="0" w:color="auto"/>
            <w:left w:val="none" w:sz="0" w:space="0" w:color="auto"/>
            <w:bottom w:val="none" w:sz="0" w:space="0" w:color="auto"/>
            <w:right w:val="none" w:sz="0" w:space="0" w:color="auto"/>
          </w:divBdr>
        </w:div>
        <w:div w:id="724332695">
          <w:marLeft w:val="0"/>
          <w:marRight w:val="0"/>
          <w:marTop w:val="0"/>
          <w:marBottom w:val="0"/>
          <w:divBdr>
            <w:top w:val="none" w:sz="0" w:space="0" w:color="auto"/>
            <w:left w:val="none" w:sz="0" w:space="0" w:color="auto"/>
            <w:bottom w:val="none" w:sz="0" w:space="0" w:color="auto"/>
            <w:right w:val="none" w:sz="0" w:space="0" w:color="auto"/>
          </w:divBdr>
        </w:div>
        <w:div w:id="1818915408">
          <w:marLeft w:val="0"/>
          <w:marRight w:val="0"/>
          <w:marTop w:val="0"/>
          <w:marBottom w:val="0"/>
          <w:divBdr>
            <w:top w:val="none" w:sz="0" w:space="0" w:color="auto"/>
            <w:left w:val="none" w:sz="0" w:space="0" w:color="auto"/>
            <w:bottom w:val="none" w:sz="0" w:space="0" w:color="auto"/>
            <w:right w:val="none" w:sz="0" w:space="0" w:color="auto"/>
          </w:divBdr>
        </w:div>
        <w:div w:id="312376825">
          <w:marLeft w:val="0"/>
          <w:marRight w:val="0"/>
          <w:marTop w:val="0"/>
          <w:marBottom w:val="0"/>
          <w:divBdr>
            <w:top w:val="none" w:sz="0" w:space="0" w:color="auto"/>
            <w:left w:val="none" w:sz="0" w:space="0" w:color="auto"/>
            <w:bottom w:val="none" w:sz="0" w:space="0" w:color="auto"/>
            <w:right w:val="none" w:sz="0" w:space="0" w:color="auto"/>
          </w:divBdr>
        </w:div>
        <w:div w:id="1465922445">
          <w:marLeft w:val="0"/>
          <w:marRight w:val="0"/>
          <w:marTop w:val="0"/>
          <w:marBottom w:val="0"/>
          <w:divBdr>
            <w:top w:val="none" w:sz="0" w:space="0" w:color="auto"/>
            <w:left w:val="none" w:sz="0" w:space="0" w:color="auto"/>
            <w:bottom w:val="none" w:sz="0" w:space="0" w:color="auto"/>
            <w:right w:val="none" w:sz="0" w:space="0" w:color="auto"/>
          </w:divBdr>
        </w:div>
        <w:div w:id="748581970">
          <w:marLeft w:val="0"/>
          <w:marRight w:val="0"/>
          <w:marTop w:val="0"/>
          <w:marBottom w:val="0"/>
          <w:divBdr>
            <w:top w:val="none" w:sz="0" w:space="0" w:color="auto"/>
            <w:left w:val="none" w:sz="0" w:space="0" w:color="auto"/>
            <w:bottom w:val="none" w:sz="0" w:space="0" w:color="auto"/>
            <w:right w:val="none" w:sz="0" w:space="0" w:color="auto"/>
          </w:divBdr>
        </w:div>
        <w:div w:id="699743983">
          <w:marLeft w:val="0"/>
          <w:marRight w:val="0"/>
          <w:marTop w:val="0"/>
          <w:marBottom w:val="0"/>
          <w:divBdr>
            <w:top w:val="none" w:sz="0" w:space="0" w:color="auto"/>
            <w:left w:val="none" w:sz="0" w:space="0" w:color="auto"/>
            <w:bottom w:val="none" w:sz="0" w:space="0" w:color="auto"/>
            <w:right w:val="none" w:sz="0" w:space="0" w:color="auto"/>
          </w:divBdr>
        </w:div>
        <w:div w:id="1950817850">
          <w:marLeft w:val="0"/>
          <w:marRight w:val="0"/>
          <w:marTop w:val="0"/>
          <w:marBottom w:val="0"/>
          <w:divBdr>
            <w:top w:val="none" w:sz="0" w:space="0" w:color="auto"/>
            <w:left w:val="none" w:sz="0" w:space="0" w:color="auto"/>
            <w:bottom w:val="none" w:sz="0" w:space="0" w:color="auto"/>
            <w:right w:val="none" w:sz="0" w:space="0" w:color="auto"/>
          </w:divBdr>
        </w:div>
        <w:div w:id="569970485">
          <w:marLeft w:val="0"/>
          <w:marRight w:val="0"/>
          <w:marTop w:val="0"/>
          <w:marBottom w:val="0"/>
          <w:divBdr>
            <w:top w:val="none" w:sz="0" w:space="0" w:color="auto"/>
            <w:left w:val="none" w:sz="0" w:space="0" w:color="auto"/>
            <w:bottom w:val="none" w:sz="0" w:space="0" w:color="auto"/>
            <w:right w:val="none" w:sz="0" w:space="0" w:color="auto"/>
          </w:divBdr>
        </w:div>
        <w:div w:id="2062634412">
          <w:marLeft w:val="0"/>
          <w:marRight w:val="0"/>
          <w:marTop w:val="0"/>
          <w:marBottom w:val="0"/>
          <w:divBdr>
            <w:top w:val="none" w:sz="0" w:space="0" w:color="auto"/>
            <w:left w:val="none" w:sz="0" w:space="0" w:color="auto"/>
            <w:bottom w:val="none" w:sz="0" w:space="0" w:color="auto"/>
            <w:right w:val="none" w:sz="0" w:space="0" w:color="auto"/>
          </w:divBdr>
        </w:div>
        <w:div w:id="1539511919">
          <w:marLeft w:val="0"/>
          <w:marRight w:val="0"/>
          <w:marTop w:val="0"/>
          <w:marBottom w:val="0"/>
          <w:divBdr>
            <w:top w:val="none" w:sz="0" w:space="0" w:color="auto"/>
            <w:left w:val="none" w:sz="0" w:space="0" w:color="auto"/>
            <w:bottom w:val="none" w:sz="0" w:space="0" w:color="auto"/>
            <w:right w:val="none" w:sz="0" w:space="0" w:color="auto"/>
          </w:divBdr>
        </w:div>
        <w:div w:id="565844356">
          <w:marLeft w:val="0"/>
          <w:marRight w:val="0"/>
          <w:marTop w:val="0"/>
          <w:marBottom w:val="0"/>
          <w:divBdr>
            <w:top w:val="none" w:sz="0" w:space="0" w:color="auto"/>
            <w:left w:val="none" w:sz="0" w:space="0" w:color="auto"/>
            <w:bottom w:val="none" w:sz="0" w:space="0" w:color="auto"/>
            <w:right w:val="none" w:sz="0" w:space="0" w:color="auto"/>
          </w:divBdr>
        </w:div>
        <w:div w:id="1835141678">
          <w:marLeft w:val="0"/>
          <w:marRight w:val="0"/>
          <w:marTop w:val="0"/>
          <w:marBottom w:val="0"/>
          <w:divBdr>
            <w:top w:val="none" w:sz="0" w:space="0" w:color="auto"/>
            <w:left w:val="none" w:sz="0" w:space="0" w:color="auto"/>
            <w:bottom w:val="none" w:sz="0" w:space="0" w:color="auto"/>
            <w:right w:val="none" w:sz="0" w:space="0" w:color="auto"/>
          </w:divBdr>
        </w:div>
        <w:div w:id="155072510">
          <w:marLeft w:val="0"/>
          <w:marRight w:val="0"/>
          <w:marTop w:val="0"/>
          <w:marBottom w:val="0"/>
          <w:divBdr>
            <w:top w:val="none" w:sz="0" w:space="0" w:color="auto"/>
            <w:left w:val="none" w:sz="0" w:space="0" w:color="auto"/>
            <w:bottom w:val="none" w:sz="0" w:space="0" w:color="auto"/>
            <w:right w:val="none" w:sz="0" w:space="0" w:color="auto"/>
          </w:divBdr>
        </w:div>
        <w:div w:id="695548553">
          <w:marLeft w:val="0"/>
          <w:marRight w:val="0"/>
          <w:marTop w:val="0"/>
          <w:marBottom w:val="0"/>
          <w:divBdr>
            <w:top w:val="none" w:sz="0" w:space="0" w:color="auto"/>
            <w:left w:val="none" w:sz="0" w:space="0" w:color="auto"/>
            <w:bottom w:val="none" w:sz="0" w:space="0" w:color="auto"/>
            <w:right w:val="none" w:sz="0" w:space="0" w:color="auto"/>
          </w:divBdr>
        </w:div>
        <w:div w:id="799884658">
          <w:marLeft w:val="0"/>
          <w:marRight w:val="0"/>
          <w:marTop w:val="0"/>
          <w:marBottom w:val="0"/>
          <w:divBdr>
            <w:top w:val="none" w:sz="0" w:space="0" w:color="auto"/>
            <w:left w:val="none" w:sz="0" w:space="0" w:color="auto"/>
            <w:bottom w:val="none" w:sz="0" w:space="0" w:color="auto"/>
            <w:right w:val="none" w:sz="0" w:space="0" w:color="auto"/>
          </w:divBdr>
        </w:div>
        <w:div w:id="1313555986">
          <w:marLeft w:val="0"/>
          <w:marRight w:val="0"/>
          <w:marTop w:val="0"/>
          <w:marBottom w:val="0"/>
          <w:divBdr>
            <w:top w:val="none" w:sz="0" w:space="0" w:color="auto"/>
            <w:left w:val="none" w:sz="0" w:space="0" w:color="auto"/>
            <w:bottom w:val="none" w:sz="0" w:space="0" w:color="auto"/>
            <w:right w:val="none" w:sz="0" w:space="0" w:color="auto"/>
          </w:divBdr>
        </w:div>
        <w:div w:id="758212552">
          <w:marLeft w:val="0"/>
          <w:marRight w:val="0"/>
          <w:marTop w:val="0"/>
          <w:marBottom w:val="0"/>
          <w:divBdr>
            <w:top w:val="none" w:sz="0" w:space="0" w:color="auto"/>
            <w:left w:val="none" w:sz="0" w:space="0" w:color="auto"/>
            <w:bottom w:val="none" w:sz="0" w:space="0" w:color="auto"/>
            <w:right w:val="none" w:sz="0" w:space="0" w:color="auto"/>
          </w:divBdr>
        </w:div>
        <w:div w:id="219636272">
          <w:marLeft w:val="0"/>
          <w:marRight w:val="0"/>
          <w:marTop w:val="0"/>
          <w:marBottom w:val="0"/>
          <w:divBdr>
            <w:top w:val="none" w:sz="0" w:space="0" w:color="auto"/>
            <w:left w:val="none" w:sz="0" w:space="0" w:color="auto"/>
            <w:bottom w:val="none" w:sz="0" w:space="0" w:color="auto"/>
            <w:right w:val="none" w:sz="0" w:space="0" w:color="auto"/>
          </w:divBdr>
        </w:div>
        <w:div w:id="1718242623">
          <w:marLeft w:val="0"/>
          <w:marRight w:val="0"/>
          <w:marTop w:val="0"/>
          <w:marBottom w:val="0"/>
          <w:divBdr>
            <w:top w:val="none" w:sz="0" w:space="0" w:color="auto"/>
            <w:left w:val="none" w:sz="0" w:space="0" w:color="auto"/>
            <w:bottom w:val="none" w:sz="0" w:space="0" w:color="auto"/>
            <w:right w:val="none" w:sz="0" w:space="0" w:color="auto"/>
          </w:divBdr>
        </w:div>
        <w:div w:id="51584394">
          <w:marLeft w:val="0"/>
          <w:marRight w:val="0"/>
          <w:marTop w:val="0"/>
          <w:marBottom w:val="0"/>
          <w:divBdr>
            <w:top w:val="none" w:sz="0" w:space="0" w:color="auto"/>
            <w:left w:val="none" w:sz="0" w:space="0" w:color="auto"/>
            <w:bottom w:val="none" w:sz="0" w:space="0" w:color="auto"/>
            <w:right w:val="none" w:sz="0" w:space="0" w:color="auto"/>
          </w:divBdr>
        </w:div>
        <w:div w:id="945313630">
          <w:marLeft w:val="0"/>
          <w:marRight w:val="0"/>
          <w:marTop w:val="0"/>
          <w:marBottom w:val="0"/>
          <w:divBdr>
            <w:top w:val="none" w:sz="0" w:space="0" w:color="auto"/>
            <w:left w:val="none" w:sz="0" w:space="0" w:color="auto"/>
            <w:bottom w:val="none" w:sz="0" w:space="0" w:color="auto"/>
            <w:right w:val="none" w:sz="0" w:space="0" w:color="auto"/>
          </w:divBdr>
        </w:div>
        <w:div w:id="1153912019">
          <w:marLeft w:val="0"/>
          <w:marRight w:val="0"/>
          <w:marTop w:val="0"/>
          <w:marBottom w:val="0"/>
          <w:divBdr>
            <w:top w:val="none" w:sz="0" w:space="0" w:color="auto"/>
            <w:left w:val="none" w:sz="0" w:space="0" w:color="auto"/>
            <w:bottom w:val="none" w:sz="0" w:space="0" w:color="auto"/>
            <w:right w:val="none" w:sz="0" w:space="0" w:color="auto"/>
          </w:divBdr>
        </w:div>
        <w:div w:id="1388139077">
          <w:marLeft w:val="0"/>
          <w:marRight w:val="0"/>
          <w:marTop w:val="0"/>
          <w:marBottom w:val="0"/>
          <w:divBdr>
            <w:top w:val="none" w:sz="0" w:space="0" w:color="auto"/>
            <w:left w:val="none" w:sz="0" w:space="0" w:color="auto"/>
            <w:bottom w:val="none" w:sz="0" w:space="0" w:color="auto"/>
            <w:right w:val="none" w:sz="0" w:space="0" w:color="auto"/>
          </w:divBdr>
        </w:div>
        <w:div w:id="1055816017">
          <w:marLeft w:val="0"/>
          <w:marRight w:val="0"/>
          <w:marTop w:val="0"/>
          <w:marBottom w:val="0"/>
          <w:divBdr>
            <w:top w:val="none" w:sz="0" w:space="0" w:color="auto"/>
            <w:left w:val="none" w:sz="0" w:space="0" w:color="auto"/>
            <w:bottom w:val="none" w:sz="0" w:space="0" w:color="auto"/>
            <w:right w:val="none" w:sz="0" w:space="0" w:color="auto"/>
          </w:divBdr>
        </w:div>
        <w:div w:id="999039197">
          <w:marLeft w:val="0"/>
          <w:marRight w:val="0"/>
          <w:marTop w:val="0"/>
          <w:marBottom w:val="0"/>
          <w:divBdr>
            <w:top w:val="none" w:sz="0" w:space="0" w:color="auto"/>
            <w:left w:val="none" w:sz="0" w:space="0" w:color="auto"/>
            <w:bottom w:val="none" w:sz="0" w:space="0" w:color="auto"/>
            <w:right w:val="none" w:sz="0" w:space="0" w:color="auto"/>
          </w:divBdr>
        </w:div>
        <w:div w:id="1224949321">
          <w:marLeft w:val="0"/>
          <w:marRight w:val="0"/>
          <w:marTop w:val="0"/>
          <w:marBottom w:val="0"/>
          <w:divBdr>
            <w:top w:val="none" w:sz="0" w:space="0" w:color="auto"/>
            <w:left w:val="none" w:sz="0" w:space="0" w:color="auto"/>
            <w:bottom w:val="none" w:sz="0" w:space="0" w:color="auto"/>
            <w:right w:val="none" w:sz="0" w:space="0" w:color="auto"/>
          </w:divBdr>
        </w:div>
        <w:div w:id="443572991">
          <w:marLeft w:val="0"/>
          <w:marRight w:val="0"/>
          <w:marTop w:val="0"/>
          <w:marBottom w:val="0"/>
          <w:divBdr>
            <w:top w:val="none" w:sz="0" w:space="0" w:color="auto"/>
            <w:left w:val="none" w:sz="0" w:space="0" w:color="auto"/>
            <w:bottom w:val="none" w:sz="0" w:space="0" w:color="auto"/>
            <w:right w:val="none" w:sz="0" w:space="0" w:color="auto"/>
          </w:divBdr>
        </w:div>
        <w:div w:id="2052458235">
          <w:marLeft w:val="0"/>
          <w:marRight w:val="0"/>
          <w:marTop w:val="0"/>
          <w:marBottom w:val="0"/>
          <w:divBdr>
            <w:top w:val="none" w:sz="0" w:space="0" w:color="auto"/>
            <w:left w:val="none" w:sz="0" w:space="0" w:color="auto"/>
            <w:bottom w:val="none" w:sz="0" w:space="0" w:color="auto"/>
            <w:right w:val="none" w:sz="0" w:space="0" w:color="auto"/>
          </w:divBdr>
        </w:div>
        <w:div w:id="1583220839">
          <w:marLeft w:val="0"/>
          <w:marRight w:val="0"/>
          <w:marTop w:val="0"/>
          <w:marBottom w:val="0"/>
          <w:divBdr>
            <w:top w:val="none" w:sz="0" w:space="0" w:color="auto"/>
            <w:left w:val="none" w:sz="0" w:space="0" w:color="auto"/>
            <w:bottom w:val="none" w:sz="0" w:space="0" w:color="auto"/>
            <w:right w:val="none" w:sz="0" w:space="0" w:color="auto"/>
          </w:divBdr>
        </w:div>
        <w:div w:id="1472332821">
          <w:marLeft w:val="0"/>
          <w:marRight w:val="0"/>
          <w:marTop w:val="0"/>
          <w:marBottom w:val="0"/>
          <w:divBdr>
            <w:top w:val="none" w:sz="0" w:space="0" w:color="auto"/>
            <w:left w:val="none" w:sz="0" w:space="0" w:color="auto"/>
            <w:bottom w:val="none" w:sz="0" w:space="0" w:color="auto"/>
            <w:right w:val="none" w:sz="0" w:space="0" w:color="auto"/>
          </w:divBdr>
        </w:div>
        <w:div w:id="748306718">
          <w:marLeft w:val="0"/>
          <w:marRight w:val="0"/>
          <w:marTop w:val="0"/>
          <w:marBottom w:val="0"/>
          <w:divBdr>
            <w:top w:val="none" w:sz="0" w:space="0" w:color="auto"/>
            <w:left w:val="none" w:sz="0" w:space="0" w:color="auto"/>
            <w:bottom w:val="none" w:sz="0" w:space="0" w:color="auto"/>
            <w:right w:val="none" w:sz="0" w:space="0" w:color="auto"/>
          </w:divBdr>
        </w:div>
      </w:divsChild>
    </w:div>
    <w:div w:id="1816028343">
      <w:bodyDiv w:val="1"/>
      <w:marLeft w:val="0"/>
      <w:marRight w:val="0"/>
      <w:marTop w:val="0"/>
      <w:marBottom w:val="0"/>
      <w:divBdr>
        <w:top w:val="none" w:sz="0" w:space="0" w:color="auto"/>
        <w:left w:val="none" w:sz="0" w:space="0" w:color="auto"/>
        <w:bottom w:val="none" w:sz="0" w:space="0" w:color="auto"/>
        <w:right w:val="none" w:sz="0" w:space="0" w:color="auto"/>
      </w:divBdr>
    </w:div>
    <w:div w:id="2111200103">
      <w:bodyDiv w:val="1"/>
      <w:marLeft w:val="0"/>
      <w:marRight w:val="0"/>
      <w:marTop w:val="0"/>
      <w:marBottom w:val="0"/>
      <w:divBdr>
        <w:top w:val="none" w:sz="0" w:space="0" w:color="auto"/>
        <w:left w:val="none" w:sz="0" w:space="0" w:color="auto"/>
        <w:bottom w:val="none" w:sz="0" w:space="0" w:color="auto"/>
        <w:right w:val="none" w:sz="0" w:space="0" w:color="auto"/>
      </w:divBdr>
      <w:divsChild>
        <w:div w:id="136194665">
          <w:marLeft w:val="0"/>
          <w:marRight w:val="0"/>
          <w:marTop w:val="0"/>
          <w:marBottom w:val="0"/>
          <w:divBdr>
            <w:top w:val="none" w:sz="0" w:space="0" w:color="auto"/>
            <w:left w:val="none" w:sz="0" w:space="0" w:color="auto"/>
            <w:bottom w:val="none" w:sz="0" w:space="0" w:color="auto"/>
            <w:right w:val="none" w:sz="0" w:space="0" w:color="auto"/>
          </w:divBdr>
        </w:div>
        <w:div w:id="146558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wikifeqh.ir/&#1602;&#1575;&#1593;&#1583;&#1607;_&#1579;&#1575;&#1606;&#1608;&#1740;" TargetMode="External"/><Relationship Id="rId117" Type="http://schemas.openxmlformats.org/officeDocument/2006/relationships/hyperlink" Target="http://wikifeqh.ir/&#1586;&#1605;&#1575;&#1606;" TargetMode="External"/><Relationship Id="rId21" Type="http://schemas.openxmlformats.org/officeDocument/2006/relationships/hyperlink" Target="http://wikifeqh.ir/&#1605;&#1602;&#1740;&#1583;" TargetMode="External"/><Relationship Id="rId42" Type="http://schemas.openxmlformats.org/officeDocument/2006/relationships/hyperlink" Target="http://wikifeqh.ir/&#1582;&#1576;&#1585;" TargetMode="External"/><Relationship Id="rId47" Type="http://schemas.openxmlformats.org/officeDocument/2006/relationships/hyperlink" Target="http://wikifeqh.ir/&#1605;&#1585;&#1580;&#1581;&#1575;&#1578;" TargetMode="External"/><Relationship Id="rId63" Type="http://schemas.openxmlformats.org/officeDocument/2006/relationships/hyperlink" Target="http://wikifeqh.ir/&#1578;&#1602;&#1575;&#1576;&#1604;" TargetMode="External"/><Relationship Id="rId68" Type="http://schemas.openxmlformats.org/officeDocument/2006/relationships/hyperlink" Target="http://wikifeqh.ir/&#1585;&#1580;&#1581;&#1575;&#1606;" TargetMode="External"/><Relationship Id="rId84" Type="http://schemas.openxmlformats.org/officeDocument/2006/relationships/hyperlink" Target="http://wikifeqh.ir/&#1593;&#1575;&#1604;&#1605;&#1575;&#1606;_&#1575;&#1589;&#1608;&#1604;&#1740;" TargetMode="External"/><Relationship Id="rId89" Type="http://schemas.openxmlformats.org/officeDocument/2006/relationships/hyperlink" Target="http://wikifeqh.ir/&#1606;&#1607;&#1740;" TargetMode="External"/><Relationship Id="rId112" Type="http://schemas.openxmlformats.org/officeDocument/2006/relationships/hyperlink" Target="http://wikifeqh.ir/&#1575;&#1605;&#1575;&#1605;_&#1605;&#1593;&#1589;&#1608;&#1605;" TargetMode="External"/><Relationship Id="rId133" Type="http://schemas.openxmlformats.org/officeDocument/2006/relationships/hyperlink" Target="http://wikifeqh.ir/&#1605;&#1587;&#1578;&#1581;&#1576;" TargetMode="External"/><Relationship Id="rId138" Type="http://schemas.openxmlformats.org/officeDocument/2006/relationships/hyperlink" Target="https://fa.wikipedia.org/wiki/%D9%87%D8%B1%D9%85_%D9%85%D8%A7%D8%B2%D9%84%D9%88" TargetMode="External"/><Relationship Id="rId16" Type="http://schemas.openxmlformats.org/officeDocument/2006/relationships/hyperlink" Target="http://wikifeqh.ir/&#1593;&#1585;&#1601;" TargetMode="External"/><Relationship Id="rId107" Type="http://schemas.openxmlformats.org/officeDocument/2006/relationships/hyperlink" Target="http://wikifeqh.ir/&#1605;&#1587;&#1608;&#1575;&#1705;" TargetMode="External"/><Relationship Id="rId11" Type="http://schemas.openxmlformats.org/officeDocument/2006/relationships/hyperlink" Target="http://wikifeqh.ir/&#1578;&#1602;&#1583;&#1605;" TargetMode="External"/><Relationship Id="rId32" Type="http://schemas.openxmlformats.org/officeDocument/2006/relationships/hyperlink" Target="http://wikifeqh.ir/&#1602;&#1589;&#1585;" TargetMode="External"/><Relationship Id="rId37" Type="http://schemas.openxmlformats.org/officeDocument/2006/relationships/hyperlink" Target="http://wikifeqh.ir/&#1605;&#1593;&#1589;&#1608;&#1605;" TargetMode="External"/><Relationship Id="rId53" Type="http://schemas.openxmlformats.org/officeDocument/2006/relationships/hyperlink" Target="http://wikifeqh.ir/&#1605;&#1585;&#1580;&#1581;" TargetMode="External"/><Relationship Id="rId58" Type="http://schemas.openxmlformats.org/officeDocument/2006/relationships/hyperlink" Target="http://wikifeqh.ir/&#1578;&#1593;&#1575;&#1585;&#1590;" TargetMode="External"/><Relationship Id="rId74" Type="http://schemas.openxmlformats.org/officeDocument/2006/relationships/hyperlink" Target="http://wikifeqh.ir/&#1581;&#1705;&#1605;" TargetMode="External"/><Relationship Id="rId79" Type="http://schemas.openxmlformats.org/officeDocument/2006/relationships/hyperlink" Target="http://wikifeqh.ir/&#1588;&#1607;&#1740;&#1583;_&#1589;&#1583;&#1585;" TargetMode="External"/><Relationship Id="rId102" Type="http://schemas.openxmlformats.org/officeDocument/2006/relationships/hyperlink" Target="http://wikifeqh.ir/&#1605;&#1584;&#1607;&#1576;_&#1575;&#1605;&#1575;&#1605;&#1740;&#1607;" TargetMode="External"/><Relationship Id="rId123" Type="http://schemas.openxmlformats.org/officeDocument/2006/relationships/hyperlink" Target="http://wikifeqh.ir/&#1608;&#1575;&#1580;&#1576;_&#1605;&#1590;&#1740;&#1602;" TargetMode="External"/><Relationship Id="rId128" Type="http://schemas.openxmlformats.org/officeDocument/2006/relationships/hyperlink" Target="http://wikifeqh.ir/&#1605;&#1705;&#1575;&#1606;_&#1594;&#1589;&#1576;&#1740;" TargetMode="External"/><Relationship Id="rId5" Type="http://schemas.openxmlformats.org/officeDocument/2006/relationships/hyperlink" Target="http://wikifeqh.ir/&#1583;&#1604;&#1740;&#1604;" TargetMode="External"/><Relationship Id="rId90" Type="http://schemas.openxmlformats.org/officeDocument/2006/relationships/hyperlink" Target="http://wikifeqh.ir/&#1601;&#1602;&#1607;&#1575;" TargetMode="External"/><Relationship Id="rId95" Type="http://schemas.openxmlformats.org/officeDocument/2006/relationships/hyperlink" Target="http://wikifeqh.ir/&#1705;&#1601;&#1575;&#1740;&#1577;_&#1575;&#1604;&#1575;&#1589;&#1608;&#1604;" TargetMode="External"/><Relationship Id="rId22" Type="http://schemas.openxmlformats.org/officeDocument/2006/relationships/hyperlink" Target="http://wikifeqh.ir/&#1602;&#1575;&#1593;&#1583;&#1607;_&#1575;&#1608;&#1604;&#1740;" TargetMode="External"/><Relationship Id="rId27" Type="http://schemas.openxmlformats.org/officeDocument/2006/relationships/hyperlink" Target="http://wikifeqh.ir/&#1605;&#1705;&#1604;&#1601;" TargetMode="External"/><Relationship Id="rId43" Type="http://schemas.openxmlformats.org/officeDocument/2006/relationships/hyperlink" Target="http://wikifeqh.ir/&#1593;&#1575;&#1605;&#1607;" TargetMode="External"/><Relationship Id="rId48" Type="http://schemas.openxmlformats.org/officeDocument/2006/relationships/hyperlink" Target="http://wikifeqh.ir/&#1605;&#1588;&#1607;&#1608;&#1585;" TargetMode="External"/><Relationship Id="rId64" Type="http://schemas.openxmlformats.org/officeDocument/2006/relationships/hyperlink" Target="http://wikifeqh.ir/&#1575;&#1589;&#1608;&#1604;&#1740;&#1575;&#1606;" TargetMode="External"/><Relationship Id="rId69" Type="http://schemas.openxmlformats.org/officeDocument/2006/relationships/hyperlink" Target="http://wikifeqh.ir/&#1575;&#1589;&#1604;_&#1593;&#1605;&#1604;&#1740;" TargetMode="External"/><Relationship Id="rId113" Type="http://schemas.openxmlformats.org/officeDocument/2006/relationships/hyperlink" Target="http://wikifeqh.ir/&#1581;&#1585;&#1605;&#1578;" TargetMode="External"/><Relationship Id="rId118" Type="http://schemas.openxmlformats.org/officeDocument/2006/relationships/hyperlink" Target="http://wikifeqh.ir/&#1605;&#1705;&#1604;&#1601;" TargetMode="External"/><Relationship Id="rId134" Type="http://schemas.openxmlformats.org/officeDocument/2006/relationships/hyperlink" Target="http://wikifeqh.ir/&#1593;&#1602;&#1604;" TargetMode="External"/><Relationship Id="rId139" Type="http://schemas.openxmlformats.org/officeDocument/2006/relationships/hyperlink" Target="https://fa.wikipedia.org/wiki/%D8%AE%D9%88%D8%AF_%D8%B4%DA%A9%D9%88%D9%81%D8%A7%DB%8C%DB%8C" TargetMode="External"/><Relationship Id="rId8" Type="http://schemas.openxmlformats.org/officeDocument/2006/relationships/hyperlink" Target="http://wikifeqh.ir/&#1583;&#1604;&#1740;&#1604;" TargetMode="External"/><Relationship Id="rId51" Type="http://schemas.openxmlformats.org/officeDocument/2006/relationships/hyperlink" Target="http://wikifeqh.ir/&#1605;&#1578;&#1586;&#1575;&#1581;&#1605;" TargetMode="External"/><Relationship Id="rId72" Type="http://schemas.openxmlformats.org/officeDocument/2006/relationships/hyperlink" Target="http://wikifeqh.ir/&#1575;&#1587;&#1578;&#1589;&#1581;&#1575;&#1576;" TargetMode="External"/><Relationship Id="rId80" Type="http://schemas.openxmlformats.org/officeDocument/2006/relationships/hyperlink" Target="http://wikifeqh.ir/&#1575;&#1589;&#1608;&#1604;_&#1593;&#1605;&#1604;&#1740;" TargetMode="External"/><Relationship Id="rId85" Type="http://schemas.openxmlformats.org/officeDocument/2006/relationships/hyperlink" Target="http://wikifeqh.ir/&#1581;&#1705;&#1605;" TargetMode="External"/><Relationship Id="rId93" Type="http://schemas.openxmlformats.org/officeDocument/2006/relationships/hyperlink" Target="http://wikifeqh.ir/&#1605;&#1581;&#1605;&#1583;&#1581;&#1587;&#1606;_&#1570;&#1588;&#1578;&#1740;&#1575;&#1606;&#1740;" TargetMode="External"/><Relationship Id="rId98" Type="http://schemas.openxmlformats.org/officeDocument/2006/relationships/hyperlink" Target="http://wikifeqh.ir/&#1605;&#1740;&#1585;&#1586;&#1575;_&#1581;&#1587;&#1740;&#1606;_&#1606;&#1575;&#1574;&#1740;&#1606;&#1740;" TargetMode="External"/><Relationship Id="rId121" Type="http://schemas.openxmlformats.org/officeDocument/2006/relationships/hyperlink" Target="http://wikifeqh.ir/&#1575;&#1580;&#1578;&#1605;&#1575;&#1593;_&#1575;&#1605;&#1585;_&#1608;_&#1606;&#1607;&#1740;" TargetMode="External"/><Relationship Id="rId142" Type="http://schemas.openxmlformats.org/officeDocument/2006/relationships/hyperlink" Target="https://fa.wikipedia.org/wiki/%D8%B4%D8%A8%DA%A9%D9%87%E2%80%8C%D9%87%D8%A7%DB%8C_%D8%A7%D8%AC%D8%AA%D9%85%D8%A7%D8%B9%DB%8C" TargetMode="External"/><Relationship Id="rId3" Type="http://schemas.openxmlformats.org/officeDocument/2006/relationships/hyperlink" Target="http://wikifeqh.ir/&#1578;&#1593;&#1575;&#1585;&#1590;" TargetMode="External"/><Relationship Id="rId12" Type="http://schemas.openxmlformats.org/officeDocument/2006/relationships/hyperlink" Target="http://wikifeqh.ir/&#1605;&#1578;&#1593;&#1575;&#1585;&#1590;" TargetMode="External"/><Relationship Id="rId17" Type="http://schemas.openxmlformats.org/officeDocument/2006/relationships/hyperlink" Target="http://wikifeqh.ir/&#1580;&#1605;&#1593;_&#1593;&#1585;&#1601;&#1740;" TargetMode="External"/><Relationship Id="rId25" Type="http://schemas.openxmlformats.org/officeDocument/2006/relationships/hyperlink" Target="http://wikifeqh.ir/&#1578;&#1587;&#1575;&#1602;&#1591;" TargetMode="External"/><Relationship Id="rId33" Type="http://schemas.openxmlformats.org/officeDocument/2006/relationships/hyperlink" Target="http://wikifeqh.ir/&#1575;&#1578;&#1605;&#1575;&#1605;" TargetMode="External"/><Relationship Id="rId38" Type="http://schemas.openxmlformats.org/officeDocument/2006/relationships/hyperlink" Target="http://wikifeqh.ir/&#1605;&#1608;&#1579;&#1602;" TargetMode="External"/><Relationship Id="rId46" Type="http://schemas.openxmlformats.org/officeDocument/2006/relationships/hyperlink" Target="http://wikifeqh.ir/&#1605;&#1585;&#1580;&#1581;&#1575;&#1578;" TargetMode="External"/><Relationship Id="rId59" Type="http://schemas.openxmlformats.org/officeDocument/2006/relationships/hyperlink" Target="http://wikifeqh.ir/&#1578;&#1593;&#1575;&#1585;&#1590;_&#1592;&#1575;&#1607;&#1585;&#1740;" TargetMode="External"/><Relationship Id="rId67" Type="http://schemas.openxmlformats.org/officeDocument/2006/relationships/hyperlink" Target="http://wikifeqh.ir/&#1605;&#1585;&#1580;&#1581;&#1575;&#1578;" TargetMode="External"/><Relationship Id="rId103" Type="http://schemas.openxmlformats.org/officeDocument/2006/relationships/hyperlink" Target="http://wikifeqh.ir/&#1586;_&#1605;&#1589;&#1575;&#1604;&#1581;" TargetMode="External"/><Relationship Id="rId108" Type="http://schemas.openxmlformats.org/officeDocument/2006/relationships/hyperlink" Target="http://wikifeqh.ir/&#1578;&#1590;&#1575;&#1583;" TargetMode="External"/><Relationship Id="rId116" Type="http://schemas.openxmlformats.org/officeDocument/2006/relationships/hyperlink" Target="http://wikifeqh.ir/&#1608;&#1590;&#1608;" TargetMode="External"/><Relationship Id="rId124" Type="http://schemas.openxmlformats.org/officeDocument/2006/relationships/hyperlink" Target="http://wikifeqh.ir/&#1608;&#1575;&#1580;&#1576;_&#1605;&#1608;&#1587;&#1593;" TargetMode="External"/><Relationship Id="rId129" Type="http://schemas.openxmlformats.org/officeDocument/2006/relationships/hyperlink" Target="http://wikifeqh.ir/&#1606;&#1580;&#1575;&#1587;&#1578;" TargetMode="External"/><Relationship Id="rId137" Type="http://schemas.openxmlformats.org/officeDocument/2006/relationships/hyperlink" Target="http://wikifeqh.ir/&#1608;&#1580;&#1608;&#1576;_&#1705;&#1601;&#1575;&#1740;&#1740;" TargetMode="External"/><Relationship Id="rId20" Type="http://schemas.openxmlformats.org/officeDocument/2006/relationships/hyperlink" Target="http://wikifeqh.ir/&#1605;&#1591;&#1604;&#1602;" TargetMode="External"/><Relationship Id="rId41" Type="http://schemas.openxmlformats.org/officeDocument/2006/relationships/hyperlink" Target="http://wikifeqh.ir/&#1578;&#1602;&#1740;&#1607;" TargetMode="External"/><Relationship Id="rId54" Type="http://schemas.openxmlformats.org/officeDocument/2006/relationships/hyperlink" Target="http://wikifeqh.ir/&#1593;&#1604;&#1605;_&#1575;&#1589;&#1608;&#1604;" TargetMode="External"/><Relationship Id="rId62" Type="http://schemas.openxmlformats.org/officeDocument/2006/relationships/hyperlink" Target="http://wikifeqh.ir/&#1578;&#1585;&#1575;&#1580;&#1740;&#1581;" TargetMode="External"/><Relationship Id="rId70" Type="http://schemas.openxmlformats.org/officeDocument/2006/relationships/hyperlink" Target="http://wikifeqh.ir/&#1575;&#1589;&#1604;_&#1593;&#1605;&#1604;&#1740;" TargetMode="External"/><Relationship Id="rId75" Type="http://schemas.openxmlformats.org/officeDocument/2006/relationships/hyperlink" Target="http://wikifeqh.ir/&#1606;&#1605;&#1575;&#1586;_&#1580;&#1605;&#1593;&#1607;" TargetMode="External"/><Relationship Id="rId83" Type="http://schemas.openxmlformats.org/officeDocument/2006/relationships/hyperlink" Target="http://wikifeqh.ir/&#1601;&#1602;&#1607;" TargetMode="External"/><Relationship Id="rId88" Type="http://schemas.openxmlformats.org/officeDocument/2006/relationships/hyperlink" Target="http://wikifeqh.ir/&#1575;&#1605;&#1585;" TargetMode="External"/><Relationship Id="rId91" Type="http://schemas.openxmlformats.org/officeDocument/2006/relationships/hyperlink" Target="http://wikifeqh.ir/&#1588;&#1740;&#1582;_&#1575;&#1606;&#1589;&#1575;&#1585;&#1740;" TargetMode="External"/><Relationship Id="rId96" Type="http://schemas.openxmlformats.org/officeDocument/2006/relationships/hyperlink" Target="http://wikifeqh.ir/&#1578;&#1585;&#1578;&#1576;" TargetMode="External"/><Relationship Id="rId111" Type="http://schemas.openxmlformats.org/officeDocument/2006/relationships/hyperlink" Target="http://wikifeqh.ir/&#1606;&#1605;&#1575;&#1586;_&#1580;&#1605;&#1593;&#1607;" TargetMode="External"/><Relationship Id="rId132" Type="http://schemas.openxmlformats.org/officeDocument/2006/relationships/hyperlink" Target="http://wikifeqh.ir/&#1608;&#1575;&#1580;&#1576;" TargetMode="External"/><Relationship Id="rId140" Type="http://schemas.openxmlformats.org/officeDocument/2006/relationships/hyperlink" Target="https://fa.wikipedia.org/wiki/%D8%A7%D9%86%D9%82%D9%84%D8%A7%D8%A8_%D8%B5%D9%86%D8%B9%D8%AA%DB%8C" TargetMode="External"/><Relationship Id="rId1" Type="http://schemas.openxmlformats.org/officeDocument/2006/relationships/hyperlink" Target="http://wikifeqh.ir/&#1583;&#1604;&#1740;&#1604;" TargetMode="External"/><Relationship Id="rId6" Type="http://schemas.openxmlformats.org/officeDocument/2006/relationships/hyperlink" Target="http://wikifeqh.ir/&#1605;&#1578;&#1593;&#1575;&#1585;&#1590;" TargetMode="External"/><Relationship Id="rId15" Type="http://schemas.openxmlformats.org/officeDocument/2006/relationships/hyperlink" Target="http://wikifeqh.ir/&#1583;&#1604;&#1740;&#1604;" TargetMode="External"/><Relationship Id="rId23" Type="http://schemas.openxmlformats.org/officeDocument/2006/relationships/hyperlink" Target="http://wikifeqh.ir/&#1581;&#1580;&#1740;&#1578;" TargetMode="External"/><Relationship Id="rId28" Type="http://schemas.openxmlformats.org/officeDocument/2006/relationships/hyperlink" Target="http://wikifeqh.ir/&#1605;&#1582;&#1740;&#1585;" TargetMode="External"/><Relationship Id="rId36" Type="http://schemas.openxmlformats.org/officeDocument/2006/relationships/hyperlink" Target="http://wikifeqh.ir/&#1575;&#1582;&#1576;&#1575;&#1585;_&#1593;&#1604;&#1575;&#1580;&#1740;&#1607;" TargetMode="External"/><Relationship Id="rId49" Type="http://schemas.openxmlformats.org/officeDocument/2006/relationships/hyperlink" Target="http://wikifeqh.ir/&#1583;&#1604;&#1740;&#1604;" TargetMode="External"/><Relationship Id="rId57" Type="http://schemas.openxmlformats.org/officeDocument/2006/relationships/hyperlink" Target="http://wikifeqh.ir/&#1578;&#1606;&#1575;&#1601;&#1740;_&#1593;&#1585;&#1590;&#1740;" TargetMode="External"/><Relationship Id="rId106" Type="http://schemas.openxmlformats.org/officeDocument/2006/relationships/hyperlink" Target="http://wikifeqh.ir/&#1605;&#1705;&#1575;&#1606;_&#1594;&#1589;&#1576;&#1740;" TargetMode="External"/><Relationship Id="rId114" Type="http://schemas.openxmlformats.org/officeDocument/2006/relationships/hyperlink" Target="http://wikifeqh.ir/&#1581;&#1705;&#1608;&#1605;&#1578;_&#1608;_&#1608;&#1585;&#1608;&#1583;" TargetMode="External"/><Relationship Id="rId119" Type="http://schemas.openxmlformats.org/officeDocument/2006/relationships/hyperlink" Target="http://wikifeqh.ir/&#1605;&#1592;&#1601;&#1585;" TargetMode="External"/><Relationship Id="rId127" Type="http://schemas.openxmlformats.org/officeDocument/2006/relationships/hyperlink" Target="http://wikifeqh.ir/&#1581;&#1705;&#1605;_&#1608;&#1590;&#1593;&#1740;" TargetMode="External"/><Relationship Id="rId10" Type="http://schemas.openxmlformats.org/officeDocument/2006/relationships/hyperlink" Target="http://wikifeqh.ir/&#1601;&#1575;&#1593;&#1604;" TargetMode="External"/><Relationship Id="rId31" Type="http://schemas.openxmlformats.org/officeDocument/2006/relationships/hyperlink" Target="http://wikifeqh.ir/&#1575;&#1581;&#1578;&#1740;&#1575;&#1591;" TargetMode="External"/><Relationship Id="rId44" Type="http://schemas.openxmlformats.org/officeDocument/2006/relationships/hyperlink" Target="http://wikifeqh.ir/&#1582;&#1576;&#1585;" TargetMode="External"/><Relationship Id="rId52" Type="http://schemas.openxmlformats.org/officeDocument/2006/relationships/hyperlink" Target="http://wikifeqh.ir/&#1578;&#1582;&#1740;&#1740;&#1585;" TargetMode="External"/><Relationship Id="rId60" Type="http://schemas.openxmlformats.org/officeDocument/2006/relationships/hyperlink" Target="http://wikifeqh.ir/&#1580;&#1605;&#1593;_&#1593;&#1585;&#1601;&#1740;" TargetMode="External"/><Relationship Id="rId65" Type="http://schemas.openxmlformats.org/officeDocument/2006/relationships/hyperlink" Target="http://wikifeqh.ir/&#1581;&#1705;&#1605;_&#1593;&#1602;&#1604;" TargetMode="External"/><Relationship Id="rId73" Type="http://schemas.openxmlformats.org/officeDocument/2006/relationships/hyperlink" Target="http://wikifeqh.ir/&#1575;&#1589;&#1604;_&#1576;&#1585;&#1575;&#1574;&#1578;" TargetMode="External"/><Relationship Id="rId78" Type="http://schemas.openxmlformats.org/officeDocument/2006/relationships/hyperlink" Target="http://wikifeqh.ir/&#1575;&#1574;&#1605;&#1607;" TargetMode="External"/><Relationship Id="rId81" Type="http://schemas.openxmlformats.org/officeDocument/2006/relationships/hyperlink" Target="http://wikifeqh.ir/&#1581;&#1705;&#1605;_&#1592;&#1575;&#1607;&#1585;&#1740;" TargetMode="External"/><Relationship Id="rId86" Type="http://schemas.openxmlformats.org/officeDocument/2006/relationships/hyperlink" Target="http://wikifeqh.ir/&#1593;&#1604;&#1605;_&#1575;&#1589;&#1608;&#1604;" TargetMode="External"/><Relationship Id="rId94" Type="http://schemas.openxmlformats.org/officeDocument/2006/relationships/hyperlink" Target="http://wikifeqh.ir/&#1570;&#1582;&#1608;&#1606;&#1583;&#1605;&#1604;&#1575;&#1605;&#1581;&#1605;&#1583;_&#1705;&#1575;&#1592;&#1605;_&#1582;&#1585;&#1575;&#1587;&#1575;&#1606;&#1740;" TargetMode="External"/><Relationship Id="rId99" Type="http://schemas.openxmlformats.org/officeDocument/2006/relationships/hyperlink" Target="http://wikifeqh.ir/&#1570;&#1582;&#1608;&#1606;&#1583;_&#1582;&#1585;&#1575;&#1587;&#1575;&#1606;&#1740;" TargetMode="External"/><Relationship Id="rId101" Type="http://schemas.openxmlformats.org/officeDocument/2006/relationships/hyperlink" Target="http://wikifeqh.ir/&#1575;&#1581;&#1705;&#1575;&#1605;" TargetMode="External"/><Relationship Id="rId122" Type="http://schemas.openxmlformats.org/officeDocument/2006/relationships/hyperlink" Target="http://wikifeqh.ir/&#1606;&#1605;&#1575;&#1586;" TargetMode="External"/><Relationship Id="rId130" Type="http://schemas.openxmlformats.org/officeDocument/2006/relationships/hyperlink" Target="http://wikifeqh.ir/&#1605;&#1587;&#1580;&#1583;" TargetMode="External"/><Relationship Id="rId135" Type="http://schemas.openxmlformats.org/officeDocument/2006/relationships/hyperlink" Target="http://wikifeqh.ir/&#1602;&#1583;&#1585;&#1578;_&#1588;&#1585;&#1593;&#1740;" TargetMode="External"/><Relationship Id="rId4" Type="http://schemas.openxmlformats.org/officeDocument/2006/relationships/hyperlink" Target="http://wikifeqh.ir/&#1575;&#1583;&#1604;&#1607;_&#1588;&#1585;&#1593;&#1740;&#1607;" TargetMode="External"/><Relationship Id="rId9" Type="http://schemas.openxmlformats.org/officeDocument/2006/relationships/hyperlink" Target="http://wikifeqh.ir/&#1605;&#1589;&#1583;&#1585;" TargetMode="External"/><Relationship Id="rId13" Type="http://schemas.openxmlformats.org/officeDocument/2006/relationships/hyperlink" Target="http://wikifeqh.ir/&#1575;&#1589;&#1608;&#1604;" TargetMode="External"/><Relationship Id="rId18" Type="http://schemas.openxmlformats.org/officeDocument/2006/relationships/hyperlink" Target="http://wikifeqh.ir/&#1593;&#1575;&#1605;" TargetMode="External"/><Relationship Id="rId39" Type="http://schemas.openxmlformats.org/officeDocument/2006/relationships/hyperlink" Target="http://wikifeqh.ir/&#1580;&#1607;&#1578;_&#1589;&#1583;&#1608;&#1585;" TargetMode="External"/><Relationship Id="rId109" Type="http://schemas.openxmlformats.org/officeDocument/2006/relationships/hyperlink" Target="http://wikifeqh.ir/&#1578;&#1588;&#1585;&#1740;&#1593;" TargetMode="External"/><Relationship Id="rId34" Type="http://schemas.openxmlformats.org/officeDocument/2006/relationships/hyperlink" Target="http://wikifeqh.ir/&#1578;&#1593;&#1575;&#1585;&#1590;" TargetMode="External"/><Relationship Id="rId50" Type="http://schemas.openxmlformats.org/officeDocument/2006/relationships/hyperlink" Target="http://wikifeqh.ir/&#1605;&#1578;&#1593;&#1575;&#1585;&#1590;" TargetMode="External"/><Relationship Id="rId55" Type="http://schemas.openxmlformats.org/officeDocument/2006/relationships/hyperlink" Target="http://wikifeqh.ir/&#1605;&#1583;&#1604;&#1608;&#1604;" TargetMode="External"/><Relationship Id="rId76" Type="http://schemas.openxmlformats.org/officeDocument/2006/relationships/hyperlink" Target="http://wikifeqh.ir/&#1586;&#1605;&#1575;&#1606;_&#1594;&#1740;&#1576;&#1578;" TargetMode="External"/><Relationship Id="rId97" Type="http://schemas.openxmlformats.org/officeDocument/2006/relationships/hyperlink" Target="http://wikifeqh.ir/&#1578;&#1593;&#1575;&#1585;&#1590;" TargetMode="External"/><Relationship Id="rId104" Type="http://schemas.openxmlformats.org/officeDocument/2006/relationships/hyperlink" Target="http://wikifeqh.ir/&#1575;&#1588;&#1575;&#1593;&#1585;&#1607;" TargetMode="External"/><Relationship Id="rId120" Type="http://schemas.openxmlformats.org/officeDocument/2006/relationships/hyperlink" Target="http://wikifeqh.ir/&#1578;&#1593;&#1575;&#1585;&#1590;" TargetMode="External"/><Relationship Id="rId125" Type="http://schemas.openxmlformats.org/officeDocument/2006/relationships/hyperlink" Target="http://wikifeqh.ir/&#1608;&#1575;&#1580;&#1576;_&#1578;&#1593;&#1740;&#1740;&#1606;&#1740;" TargetMode="External"/><Relationship Id="rId141" Type="http://schemas.openxmlformats.org/officeDocument/2006/relationships/hyperlink" Target="https://fa.wikipedia.org/wiki/%D8%AC%D8%A7%D9%85%D8%B9%D9%87_%DA%AF%D8%B1%D8%A7%DB%8C%DB%8C" TargetMode="External"/><Relationship Id="rId7" Type="http://schemas.openxmlformats.org/officeDocument/2006/relationships/hyperlink" Target="http://wikifeqh.ir/&#1605;&#1585;&#1580;&#1617;&#1581;" TargetMode="External"/><Relationship Id="rId71" Type="http://schemas.openxmlformats.org/officeDocument/2006/relationships/hyperlink" Target="http://wikifeqh.ir/&#1578;&#1593;&#1575;&#1585;&#1590;" TargetMode="External"/><Relationship Id="rId92" Type="http://schemas.openxmlformats.org/officeDocument/2006/relationships/hyperlink" Target="http://wikifeqh.ir/&#1605;&#1740;&#1585;&#1586;&#1575;_&#1581;&#1587;&#1606;_&#1588;&#1740;&#1585;&#1575;&#1586;&#1740;" TargetMode="External"/><Relationship Id="rId2" Type="http://schemas.openxmlformats.org/officeDocument/2006/relationships/hyperlink" Target="http://wikifeqh.ir/&#1605;&#1585;&#1580;&#1617;&#1581;" TargetMode="External"/><Relationship Id="rId29" Type="http://schemas.openxmlformats.org/officeDocument/2006/relationships/hyperlink" Target="http://wikifeqh.ir/&#1578;&#1608;&#1602;&#1601;" TargetMode="External"/><Relationship Id="rId24" Type="http://schemas.openxmlformats.org/officeDocument/2006/relationships/hyperlink" Target="http://wikifeqh.ir/&#1578;&#1582;&#1740;&#1740;&#1585;" TargetMode="External"/><Relationship Id="rId40" Type="http://schemas.openxmlformats.org/officeDocument/2006/relationships/hyperlink" Target="http://wikifeqh.ir/&#1581;&#1705;&#1605;_&#1608;&#1575;&#1602;&#1593;&#1740;" TargetMode="External"/><Relationship Id="rId45" Type="http://schemas.openxmlformats.org/officeDocument/2006/relationships/hyperlink" Target="http://wikifeqh.ir/&#1578;&#1593;&#1583;&#1740;" TargetMode="External"/><Relationship Id="rId66" Type="http://schemas.openxmlformats.org/officeDocument/2006/relationships/hyperlink" Target="http://wikifeqh.ir/&#1578;&#1587;&#1575;&#1602;&#1591;" TargetMode="External"/><Relationship Id="rId87" Type="http://schemas.openxmlformats.org/officeDocument/2006/relationships/hyperlink" Target="http://wikifeqh.ir/&#1575;&#1580;&#1578;&#1605;&#1575;&#1593;_&#1575;&#1605;&#1585;_&#1608;_&#1606;&#1607;&#1740;" TargetMode="External"/><Relationship Id="rId110" Type="http://schemas.openxmlformats.org/officeDocument/2006/relationships/hyperlink" Target="http://wikifeqh.ir/&#1608;&#1580;&#1608;&#1576;" TargetMode="External"/><Relationship Id="rId115" Type="http://schemas.openxmlformats.org/officeDocument/2006/relationships/hyperlink" Target="http://wikifeqh.ir/&#1570;&#1576;" TargetMode="External"/><Relationship Id="rId131" Type="http://schemas.openxmlformats.org/officeDocument/2006/relationships/hyperlink" Target="http://wikifeqh.ir/&#1606;&#1605;&#1575;&#1586;" TargetMode="External"/><Relationship Id="rId136" Type="http://schemas.openxmlformats.org/officeDocument/2006/relationships/hyperlink" Target="http://wikifeqh.ir/&#1608;&#1575;&#1580;&#1576;" TargetMode="External"/><Relationship Id="rId61" Type="http://schemas.openxmlformats.org/officeDocument/2006/relationships/hyperlink" Target="http://wikifeqh.ir/&#1578;&#1593;&#1575;&#1583;&#1604;" TargetMode="External"/><Relationship Id="rId82" Type="http://schemas.openxmlformats.org/officeDocument/2006/relationships/hyperlink" Target="http://wikifeqh.ir/&#1575;&#1589;&#1608;&#1604;_&#1601;&#1602;&#1607;" TargetMode="External"/><Relationship Id="rId19" Type="http://schemas.openxmlformats.org/officeDocument/2006/relationships/hyperlink" Target="http://wikifeqh.ir/&#1582;&#1575;&#1589;" TargetMode="External"/><Relationship Id="rId14" Type="http://schemas.openxmlformats.org/officeDocument/2006/relationships/hyperlink" Target="http://wikifeqh.ir/&#1601;&#1602;&#1607;" TargetMode="External"/><Relationship Id="rId30" Type="http://schemas.openxmlformats.org/officeDocument/2006/relationships/hyperlink" Target="http://wikifeqh.ir/&#1575;&#1581;&#1578;&#1740;&#1575;&#1591;" TargetMode="External"/><Relationship Id="rId35" Type="http://schemas.openxmlformats.org/officeDocument/2006/relationships/hyperlink" Target="http://wikifeqh.ir/&#1575;&#1583;&#1604;&#1607;" TargetMode="External"/><Relationship Id="rId56" Type="http://schemas.openxmlformats.org/officeDocument/2006/relationships/hyperlink" Target="http://wikifeqh.ir/&#1578;&#1606;&#1575;&#1601;&#1740;_&#1584;&#1575;&#1578;&#1740;" TargetMode="External"/><Relationship Id="rId77" Type="http://schemas.openxmlformats.org/officeDocument/2006/relationships/hyperlink" Target="http://wikifeqh.ir/&#1608;&#1580;&#1608;&#1576;" TargetMode="External"/><Relationship Id="rId100" Type="http://schemas.openxmlformats.org/officeDocument/2006/relationships/hyperlink" Target="http://wikifeqh.ir/&#1578;&#1588;&#1585;&#1740;&#1593;" TargetMode="External"/><Relationship Id="rId105" Type="http://schemas.openxmlformats.org/officeDocument/2006/relationships/hyperlink" Target="http://wikifeqh.ir/&#1606;&#1605;&#1575;&#1586;" TargetMode="External"/><Relationship Id="rId126" Type="http://schemas.openxmlformats.org/officeDocument/2006/relationships/hyperlink" Target="http://wikifeqh.ir/&#1581;&#1705;&#1605;_&#1578;&#1705;&#1604;&#1740;&#1601;&#1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D81F9-7BD5-4195-86B5-2E53AC108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8</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4</cp:revision>
  <dcterms:created xsi:type="dcterms:W3CDTF">2021-06-07T15:15:00Z</dcterms:created>
  <dcterms:modified xsi:type="dcterms:W3CDTF">2021-06-08T00:34:00Z</dcterms:modified>
</cp:coreProperties>
</file>